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EC6F77" w:rsidRDefault="008E7A15" w:rsidP="00B1118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24</w:t>
            </w:r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Januari</w:t>
            </w:r>
            <w:proofErr w:type="spellEnd"/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D804E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804ED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B11181">
              <w:rPr>
                <w:rFonts w:ascii="Arial" w:eastAsia="Adobe Fan Heiti Std B" w:hAnsi="Arial" w:cs="Arial"/>
                <w:sz w:val="18"/>
                <w:szCs w:val="18"/>
              </w:rPr>
              <w:t>COM-208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Pr="00EC6F77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EC6F77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62A74" w:rsidRPr="00EC6F77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Capaian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EC6F77" w:rsidRDefault="00226185" w:rsidP="00920746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226185" w:rsidRPr="001114D8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dan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226185" w:rsidRPr="00A11C3E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226185" w:rsidRPr="00226185" w:rsidRDefault="003B18B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226185" w:rsidRPr="00226185" w:rsidRDefault="0022618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  <w:p w:rsidR="003B18B2" w:rsidRPr="00EC6F77" w:rsidRDefault="003B18B2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3B18B2">
              <w:rPr>
                <w:rFonts w:ascii="Arial" w:hAnsi="Arial" w:cs="Arial"/>
                <w:color w:val="000000" w:themeColor="text1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226185" w:rsidRDefault="00B11181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>ahasiswa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mengimplementasikan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komunikasi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persuasif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dalam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konteks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kelompok</w:t>
            </w:r>
            <w:proofErr w:type="spellEnd"/>
            <w:r w:rsidRPr="00B11181">
              <w:rPr>
                <w:rFonts w:ascii="Arial" w:hAnsi="Arial" w:cs="Arial"/>
              </w:rPr>
              <w:t xml:space="preserve">, </w:t>
            </w:r>
            <w:proofErr w:type="spellStart"/>
            <w:r w:rsidRPr="00B11181">
              <w:rPr>
                <w:rFonts w:ascii="Arial" w:hAnsi="Arial" w:cs="Arial"/>
              </w:rPr>
              <w:t>organisasi</w:t>
            </w:r>
            <w:proofErr w:type="spellEnd"/>
            <w:r w:rsidRPr="00B11181">
              <w:rPr>
                <w:rFonts w:ascii="Arial" w:hAnsi="Arial" w:cs="Arial"/>
              </w:rPr>
              <w:t xml:space="preserve">, </w:t>
            </w:r>
            <w:proofErr w:type="spellStart"/>
            <w:r w:rsidRPr="00B11181">
              <w:rPr>
                <w:rFonts w:ascii="Arial" w:hAnsi="Arial" w:cs="Arial"/>
              </w:rPr>
              <w:t>dan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masyarakat</w:t>
            </w:r>
            <w:proofErr w:type="spellEnd"/>
            <w:r w:rsidRPr="00B11181">
              <w:rPr>
                <w:rFonts w:ascii="Arial" w:hAnsi="Arial" w:cs="Arial"/>
              </w:rPr>
              <w:t>.</w:t>
            </w:r>
          </w:p>
          <w:p w:rsidR="00226185" w:rsidRDefault="00226185" w:rsidP="00B11181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F81041" w:rsidRDefault="00F81041" w:rsidP="00F8104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>ahasiswa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memproduksi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cetak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elektronik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digital</w:t>
            </w:r>
            <w:r w:rsidRPr="00B11181">
              <w:rPr>
                <w:rFonts w:ascii="Arial" w:hAnsi="Arial" w:cs="Arial"/>
              </w:rPr>
              <w:t>.</w:t>
            </w:r>
          </w:p>
          <w:p w:rsidR="00B11181" w:rsidRPr="00EC6F77" w:rsidRDefault="00B11181" w:rsidP="00B1118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Deskripsi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Singkat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226185" w:rsidRDefault="00F81041" w:rsidP="005B1195">
            <w:pPr>
              <w:pStyle w:val="NoSpacing"/>
              <w:rPr>
                <w:rFonts w:ascii="Arial" w:hAnsi="Arial" w:cs="Arial"/>
              </w:rPr>
            </w:pPr>
            <w:r w:rsidRPr="00F81041">
              <w:rPr>
                <w:rFonts w:ascii="Arial" w:hAnsi="Arial" w:cs="Arial"/>
              </w:rPr>
              <w:t xml:space="preserve">Mata </w:t>
            </w:r>
            <w:proofErr w:type="spellStart"/>
            <w:r w:rsidRPr="00F81041">
              <w:rPr>
                <w:rFonts w:ascii="Arial" w:hAnsi="Arial" w:cs="Arial"/>
              </w:rPr>
              <w:t>kuliah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ini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menjelaskan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pemahaman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konsep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teori-teori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dalam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Pentingnya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Implementasi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dalam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ruang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lingkup</w:t>
            </w:r>
            <w:proofErr w:type="spellEnd"/>
            <w:r w:rsidRPr="00F81041">
              <w:rPr>
                <w:rFonts w:ascii="Arial" w:hAnsi="Arial" w:cs="Arial"/>
              </w:rPr>
              <w:t xml:space="preserve"> Interpersonal, </w:t>
            </w:r>
            <w:proofErr w:type="spellStart"/>
            <w:r w:rsidRPr="00F81041">
              <w:rPr>
                <w:rFonts w:ascii="Arial" w:hAnsi="Arial" w:cs="Arial"/>
              </w:rPr>
              <w:t>Organisasi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Publik</w:t>
            </w:r>
            <w:proofErr w:type="spellEnd"/>
            <w:r w:rsidRPr="00F81041">
              <w:rPr>
                <w:rFonts w:ascii="Arial" w:hAnsi="Arial" w:cs="Arial"/>
              </w:rPr>
              <w:t xml:space="preserve">, Massa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Media Digital</w:t>
            </w:r>
          </w:p>
          <w:p w:rsidR="00F81041" w:rsidRPr="00EC6F77" w:rsidRDefault="00F81041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Materi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>/</w:t>
            </w:r>
            <w:proofErr w:type="spellStart"/>
            <w:r w:rsidRPr="00EC6F77">
              <w:rPr>
                <w:rFonts w:ascii="Arial" w:hAnsi="Arial" w:cs="Arial"/>
                <w:b/>
              </w:rPr>
              <w:t>Pokok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226185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attitude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Komunikator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Interpersonal</w:t>
            </w:r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IMC</w:t>
            </w:r>
          </w:p>
          <w:p w:rsidR="00F81041" w:rsidRP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F81041" w:rsidRPr="00F81041" w:rsidRDefault="00F81041" w:rsidP="00F8104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81041">
              <w:rPr>
                <w:rFonts w:ascii="Arial" w:hAnsi="Arial" w:cs="Arial"/>
              </w:rPr>
              <w:t>Perloff</w:t>
            </w:r>
            <w:proofErr w:type="spellEnd"/>
            <w:r w:rsidRPr="00F81041">
              <w:rPr>
                <w:rFonts w:ascii="Arial" w:hAnsi="Arial" w:cs="Arial"/>
              </w:rPr>
              <w:t>, Richard M</w:t>
            </w:r>
            <w:r>
              <w:rPr>
                <w:rFonts w:ascii="Arial" w:hAnsi="Arial" w:cs="Arial"/>
              </w:rPr>
              <w:t>. 2017</w:t>
            </w:r>
            <w:r w:rsidRPr="00F81041">
              <w:rPr>
                <w:rFonts w:ascii="Arial" w:hAnsi="Arial" w:cs="Arial"/>
              </w:rPr>
              <w:t xml:space="preserve">. The Dynamics of Persuasion, Communication and Attitudes in The 21st Century. New York. </w:t>
            </w:r>
            <w:proofErr w:type="spellStart"/>
            <w:r w:rsidRPr="00F81041">
              <w:rPr>
                <w:rFonts w:ascii="Arial" w:hAnsi="Arial" w:cs="Arial"/>
              </w:rPr>
              <w:t>Routledge</w:t>
            </w:r>
            <w:proofErr w:type="spellEnd"/>
            <w:r w:rsidRPr="00F81041">
              <w:rPr>
                <w:rFonts w:ascii="Arial" w:hAnsi="Arial" w:cs="Arial"/>
              </w:rPr>
              <w:t>.</w:t>
            </w:r>
          </w:p>
          <w:p w:rsidR="00226185" w:rsidRPr="00EC6F77" w:rsidRDefault="00226185" w:rsidP="00F81041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226185" w:rsidRPr="00EC6F77" w:rsidRDefault="00F81041" w:rsidP="004D70A9">
            <w:pPr>
              <w:pStyle w:val="NoSpacing"/>
              <w:rPr>
                <w:rFonts w:ascii="Arial" w:hAnsi="Arial" w:cs="Arial"/>
              </w:rPr>
            </w:pPr>
            <w:r w:rsidRPr="00F81041">
              <w:rPr>
                <w:rFonts w:ascii="Arial" w:hAnsi="Arial" w:cs="Arial"/>
              </w:rPr>
              <w:t>Lars</w:t>
            </w:r>
            <w:r>
              <w:rPr>
                <w:rFonts w:ascii="Arial" w:hAnsi="Arial" w:cs="Arial"/>
              </w:rPr>
              <w:t>on, Charles U. 2010. Persuasion</w:t>
            </w:r>
            <w:r w:rsidRPr="00F81041">
              <w:rPr>
                <w:rFonts w:ascii="Arial" w:hAnsi="Arial" w:cs="Arial"/>
              </w:rPr>
              <w:t>: reception and Responsibility. Canada : Wadsworth</w:t>
            </w:r>
            <w:r w:rsidRPr="00F81041">
              <w:rPr>
                <w:rFonts w:ascii="Arial" w:hAnsi="Arial" w:cs="Arial"/>
              </w:rPr>
              <w:tab/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Lunak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Keras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</w:tr>
      <w:tr w:rsidR="0022618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</w:tc>
      </w:tr>
      <w:tr w:rsidR="0022618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226185" w:rsidP="00862A74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-</w:t>
            </w: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b/>
              </w:rPr>
              <w:t>Kuliah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003B2D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</w:t>
            </w: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21"/>
        <w:gridCol w:w="2358"/>
        <w:gridCol w:w="2143"/>
        <w:gridCol w:w="2023"/>
        <w:gridCol w:w="2180"/>
        <w:gridCol w:w="1107"/>
      </w:tblGrid>
      <w:tr w:rsidR="00A21FCD" w:rsidRPr="00EC6F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03B2D" w:rsidRPr="00EC6F77" w:rsidTr="00403E5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003B2D" w:rsidRPr="00EC6F77" w:rsidTr="00403E5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:rsidR="00003B2D" w:rsidRDefault="00872801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7E2CF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</w:t>
            </w:r>
            <w:proofErr w:type="spellStart"/>
            <w:r w:rsidR="00003B2D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dasar-dasar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persuasi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implementasinya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kehidupan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sehari-hari</w:t>
            </w:r>
            <w:proofErr w:type="spellEnd"/>
          </w:p>
          <w:p w:rsidR="004D70A9" w:rsidRDefault="00262C28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003B2D" w:rsidRDefault="00003B2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478D" w:rsidRPr="00EC6F77" w:rsidRDefault="0071478D" w:rsidP="00003B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F42E3" w:rsidRPr="00EC6F77" w:rsidRDefault="007F42E3" w:rsidP="00C132C7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  <w:tcBorders>
              <w:top w:val="single" w:sz="18" w:space="0" w:color="C00000"/>
            </w:tcBorders>
            <w:hideMark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EC6F77" w:rsidRDefault="00003B2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>Pengantar Persuasi</w:t>
            </w:r>
          </w:p>
        </w:tc>
        <w:tc>
          <w:tcPr>
            <w:tcW w:w="1107" w:type="dxa"/>
            <w:tcBorders>
              <w:top w:val="single" w:sz="18" w:space="0" w:color="C00000"/>
            </w:tcBorders>
            <w:hideMark/>
          </w:tcPr>
          <w:p w:rsidR="004D70A9" w:rsidRPr="00EC6F77" w:rsidRDefault="0028635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1" w:type="dxa"/>
          </w:tcPr>
          <w:p w:rsidR="00D4311D" w:rsidRPr="00262C28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3B2D"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konsep-konsep dari Komunikasi Persuasif serta implementasi komunikasi persuasif dalam Era TIK (Teknologi, Informasi dan Komunikasi)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003B2D" w:rsidRDefault="00003B2D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107" w:type="dxa"/>
          </w:tcPr>
          <w:p w:rsidR="00D4311D" w:rsidRPr="00EC6F77" w:rsidRDefault="00861A3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003B2D" w:rsidRPr="00EC6F77" w:rsidTr="00403E57">
        <w:trPr>
          <w:trHeight w:val="916"/>
        </w:trPr>
        <w:tc>
          <w:tcPr>
            <w:tcW w:w="856" w:type="dxa"/>
            <w:vAlign w:val="center"/>
          </w:tcPr>
          <w:p w:rsidR="00003B2D" w:rsidRPr="00EC6F77" w:rsidRDefault="00003B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1" w:type="dxa"/>
          </w:tcPr>
          <w:p w:rsidR="00003B2D" w:rsidRPr="00003B2D" w:rsidRDefault="00003B2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>perspektif etika dalam Komunikasi Persuasif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</w:tc>
        <w:tc>
          <w:tcPr>
            <w:tcW w:w="2358" w:type="dxa"/>
          </w:tcPr>
          <w:p w:rsidR="00003B2D" w:rsidRPr="00A1541C" w:rsidRDefault="00003B2D" w:rsidP="00003B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003B2D" w:rsidRPr="009C61FA" w:rsidRDefault="00003B2D" w:rsidP="00003B2D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3324E8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  <w:p w:rsidR="003324E8" w:rsidRPr="00151224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003B2D" w:rsidRDefault="00003B2D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003B2D" w:rsidRDefault="003324E8" w:rsidP="0092074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107" w:type="dxa"/>
          </w:tcPr>
          <w:p w:rsidR="00003B2D" w:rsidRDefault="008D734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kembali konsep attitude dalam komunikasi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3324E8" w:rsidRPr="00EC6F77" w:rsidRDefault="003324E8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324E8" w:rsidRDefault="003324E8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24E8" w:rsidRDefault="003324E8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 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9C61FA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Konsep attitude dalam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kembali proses komunikasi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262C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2D5A17" w:rsidRDefault="002D5A17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A17" w:rsidRDefault="002D5A17" w:rsidP="002D5A1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</w:p>
          <w:p w:rsidR="002D5A17" w:rsidRDefault="002D5A17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9C61FA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Proses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memahami, menjelaskan kembali, dan mengimplementasikan kualitas komunikator yang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A5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D5A17" w:rsidRDefault="002D5A17" w:rsidP="002D5A1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 </w:t>
            </w:r>
          </w:p>
          <w:p w:rsidR="00657B49" w:rsidRPr="00EC6F77" w:rsidRDefault="00657B4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2D5A17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Komunikator dan Pesan dalam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1" w:type="dxa"/>
          </w:tcPr>
          <w:p w:rsidR="00262C28" w:rsidRDefault="009548F2" w:rsidP="00262C2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penjelasan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sistematis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D5A17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="00262C2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(C2, C5)</w:t>
            </w: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548F2" w:rsidRPr="00EC6F77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lastRenderedPageBreak/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219A6" w:rsidRPr="00A1541C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penjabaran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  <w:p w:rsidR="00D4311D" w:rsidRPr="000219A6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E41AC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BE41AC" w:rsidP="00BE41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</w:p>
        </w:tc>
        <w:tc>
          <w:tcPr>
            <w:tcW w:w="2023" w:type="dxa"/>
          </w:tcPr>
          <w:p w:rsidR="009548F2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(1x50”)]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657B49" w:rsidRPr="00151224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[BT+BM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(1+1)x(1x60”)]</w:t>
            </w:r>
          </w:p>
          <w:p w:rsidR="00657B49" w:rsidRPr="00EC6F77" w:rsidRDefault="00657B4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Default="009548F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Review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1107" w:type="dxa"/>
          </w:tcPr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923CEA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D4311D" w:rsidRPr="00EC6F77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3C5052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</w:t>
            </w:r>
            <w:r w:rsidR="0028635F">
              <w:rPr>
                <w:rFonts w:ascii="Arial" w:eastAsia="Adobe Fan Heiti Std B" w:hAnsi="Arial" w:cs="Arial"/>
                <w:b/>
                <w:sz w:val="18"/>
                <w:szCs w:val="18"/>
              </w:rPr>
              <w:t>0)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21" w:type="dxa"/>
          </w:tcPr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3E57" w:rsidRPr="00262C28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menjelaskan, menganalisis dan menyusun pesan-pesan Nonverbal persuasif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C6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A1541C" w:rsidRDefault="00403E57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EC6F77" w:rsidRDefault="00403E57" w:rsidP="006E2084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2D5A1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Pesan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Pr="00EC6F77" w:rsidRDefault="00403E57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21" w:type="dxa"/>
          </w:tcPr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3E57" w:rsidRPr="00262C28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 dan mengimplementasikan persuasi interpersonal dalam kehidupan sehari-hari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A5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403E57" w:rsidRPr="00C35F56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967D63" w:rsidRDefault="00403E57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EC6F77" w:rsidRDefault="00403E57" w:rsidP="006E2084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2D5A1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Persuasif Interpersonal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Default="00403E57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21" w:type="dxa"/>
          </w:tcPr>
          <w:p w:rsidR="00403E57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menerapkan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modern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Adobe Fan Heiti Std B" w:hAnsi="Arial" w:cs="Arial"/>
                <w:sz w:val="18"/>
                <w:szCs w:val="18"/>
              </w:rPr>
              <w:t>(C2,C5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, A5</w:t>
            </w:r>
            <w:r w:rsidR="00403E5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403E57" w:rsidRPr="00403E5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967D63" w:rsidRDefault="00403E57" w:rsidP="00403E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lastRenderedPageBreak/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9C61FA" w:rsidRDefault="00403E57" w:rsidP="00403E57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8C51DA" w:rsidRDefault="008C51DA" w:rsidP="008C51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8C51DA" w:rsidRDefault="008C51DA" w:rsidP="008C51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2D5A1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367F3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21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C35F56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menerapkan implementasi komunikasi persuasif pada iklan dan IMC 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6E2084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0219A6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43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367F32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Default="002D5A1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Persuasif pada Iklan dan IMC</w:t>
            </w:r>
          </w:p>
        </w:tc>
        <w:tc>
          <w:tcPr>
            <w:tcW w:w="1107" w:type="dxa"/>
          </w:tcPr>
          <w:p w:rsidR="00367F32" w:rsidRDefault="00367F3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367F32" w:rsidRPr="00EC6F77" w:rsidRDefault="00367F3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367F3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21" w:type="dxa"/>
          </w:tcPr>
          <w:p w:rsidR="00367F32" w:rsidRPr="00C35F56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43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61A39" w:rsidRDefault="00861A39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</w:p>
        </w:tc>
        <w:tc>
          <w:tcPr>
            <w:tcW w:w="2023" w:type="dxa"/>
          </w:tcPr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861A39" w:rsidRDefault="00861A39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61A39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</w:t>
            </w:r>
          </w:p>
          <w:p w:rsidR="00861A39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Essay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  <w:p w:rsidR="00861A39" w:rsidRPr="00151224" w:rsidRDefault="00861A39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861A39" w:rsidRPr="00EC6F77" w:rsidRDefault="00861A39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Pr="009548F2" w:rsidRDefault="002D5A1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Perencanaan Kampanye Persuasif</w:t>
            </w:r>
          </w:p>
        </w:tc>
        <w:tc>
          <w:tcPr>
            <w:tcW w:w="1107" w:type="dxa"/>
          </w:tcPr>
          <w:p w:rsidR="00367F32" w:rsidRPr="00EC6F77" w:rsidRDefault="00861A39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Pr="00EC6F77" w:rsidRDefault="00367F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  <w:r w:rsidR="008D7349">
              <w:rPr>
                <w:rFonts w:ascii="Arial" w:eastAsia="Adobe Fan Heiti Std B" w:hAnsi="Arial" w:cs="Arial"/>
                <w:sz w:val="18"/>
                <w:szCs w:val="18"/>
              </w:rPr>
              <w:t>-15</w:t>
            </w:r>
          </w:p>
        </w:tc>
        <w:tc>
          <w:tcPr>
            <w:tcW w:w="2621" w:type="dxa"/>
          </w:tcPr>
          <w:p w:rsidR="00367F32" w:rsidRPr="00262C28" w:rsidRDefault="00367F32" w:rsidP="00C35F5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karya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video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digital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 w:rsidR="00FA3F20">
              <w:rPr>
                <w:rFonts w:ascii="Arial" w:eastAsia="MS Gothic" w:hAnsi="Arial" w:cs="Arial"/>
                <w:sz w:val="18"/>
                <w:szCs w:val="18"/>
              </w:rPr>
              <w:t>, C6</w:t>
            </w:r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967D63" w:rsidRDefault="00367F32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367F32" w:rsidRDefault="00367F3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8C51DA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  <w:proofErr w:type="spellEnd"/>
          </w:p>
          <w:p w:rsidR="00367F32" w:rsidRDefault="00367F32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67F32" w:rsidRPr="00EC6F77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367F32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CE54E1" w:rsidRDefault="008D7349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>Praktek</w:t>
            </w:r>
            <w:proofErr w:type="spellEnd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>Pembuatan</w:t>
            </w:r>
            <w:proofErr w:type="spellEnd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 xml:space="preserve"> Video </w:t>
            </w:r>
            <w:proofErr w:type="spellStart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>Kampanye</w:t>
            </w:r>
            <w:proofErr w:type="spellEnd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>Persuasif</w:t>
            </w:r>
            <w:proofErr w:type="spellEnd"/>
            <w:r w:rsidR="00CE54E1">
              <w:rPr>
                <w:rFonts w:ascii="Arial" w:eastAsia="Adobe Fan Heiti Std B" w:hAnsi="Arial" w:cs="Arial"/>
                <w:b/>
                <w:color w:val="FF0000"/>
                <w:sz w:val="18"/>
                <w:szCs w:val="18"/>
              </w:rPr>
              <w:t xml:space="preserve"> – stand up / speech</w:t>
            </w:r>
          </w:p>
        </w:tc>
        <w:tc>
          <w:tcPr>
            <w:tcW w:w="1107" w:type="dxa"/>
          </w:tcPr>
          <w:p w:rsidR="00367F32" w:rsidRDefault="00367F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D5A17" w:rsidRPr="00EC6F77" w:rsidRDefault="00861A3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67F32" w:rsidRPr="00EC6F77" w:rsidTr="00920746">
        <w:trPr>
          <w:trHeight w:val="377"/>
        </w:trPr>
        <w:tc>
          <w:tcPr>
            <w:tcW w:w="856" w:type="dxa"/>
            <w:vAlign w:val="center"/>
          </w:tcPr>
          <w:p w:rsidR="00367F32" w:rsidRPr="00EC6F77" w:rsidRDefault="00367F32" w:rsidP="0092074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67F32" w:rsidRPr="00EC6F77" w:rsidRDefault="00367F32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</w:tbl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EC6F77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7"/>
        <w:gridCol w:w="4320"/>
        <w:gridCol w:w="666"/>
        <w:gridCol w:w="882"/>
        <w:gridCol w:w="1440"/>
        <w:gridCol w:w="721"/>
      </w:tblGrid>
      <w:tr w:rsidR="00EC6F77" w:rsidRPr="00EC6F77" w:rsidTr="00EC6F77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EC6F77" w:rsidRPr="00EC6F77" w:rsidRDefault="00EC6F77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RANCANGAN TUGAS MAHASISWA</w:t>
            </w:r>
          </w:p>
        </w:tc>
      </w:tr>
      <w:tr w:rsidR="00EC6F77" w:rsidRPr="00EC6F77" w:rsidTr="00EC6F77">
        <w:trPr>
          <w:trHeight w:val="449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029" w:type="dxa"/>
            <w:gridSpan w:val="5"/>
            <w:vAlign w:val="center"/>
          </w:tcPr>
          <w:p w:rsidR="00EC6F77" w:rsidRPr="00EC6F77" w:rsidRDefault="00EC6F77" w:rsidP="00861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1A39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</w:p>
        </w:tc>
      </w:tr>
      <w:tr w:rsidR="00EC6F77" w:rsidRPr="00EC6F77" w:rsidTr="00EC6F77">
        <w:trPr>
          <w:trHeight w:val="440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320" w:type="dxa"/>
            <w:vAlign w:val="center"/>
          </w:tcPr>
          <w:p w:rsidR="00EC6F77" w:rsidRPr="00EC6F77" w:rsidRDefault="00861A39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COM208</w:t>
            </w:r>
          </w:p>
        </w:tc>
        <w:tc>
          <w:tcPr>
            <w:tcW w:w="666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sks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1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6F77" w:rsidRPr="00EC6F77" w:rsidTr="00EC6F77">
        <w:trPr>
          <w:trHeight w:val="80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Naurissa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Biasini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S.Si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M.I.Kom</w:t>
            </w:r>
            <w:proofErr w:type="spellEnd"/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3739E9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3739E9" w:rsidRPr="00EC6F77" w:rsidRDefault="00861A39" w:rsidP="003739E9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3739E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1A39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</w:p>
          <w:p w:rsidR="003739E9" w:rsidRPr="00EC6F77" w:rsidRDefault="00E63F53" w:rsidP="003739E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8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1A39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8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1A39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3739E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membaca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menganalisa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kesimpulan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menyajikan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sehari-hari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9E9" w:rsidRPr="00EC6F77" w:rsidRDefault="003739E9" w:rsidP="003739E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9E9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37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F53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F53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="00E63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5">
              <w:rPr>
                <w:rFonts w:ascii="Arial" w:hAnsi="Arial" w:cs="Arial"/>
                <w:sz w:val="20"/>
                <w:szCs w:val="20"/>
              </w:rPr>
              <w:t xml:space="preserve">media yang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menyajikan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dianalisa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pesan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efektivitas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F77" w:rsidRPr="00EC6F77" w:rsidRDefault="00EC6F77" w:rsidP="000E5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EC6F77" w:rsidRPr="00EC6F77" w:rsidTr="004B32BF">
        <w:trPr>
          <w:trHeight w:val="1725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EC6F77" w:rsidRDefault="00EC6F77" w:rsidP="001B169F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  <w:lang w:val="id-ID"/>
              </w:rPr>
              <w:t xml:space="preserve">Membuat sebuah ringkasan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</w:p>
          <w:p w:rsidR="004B32BF" w:rsidRPr="00EC6F77" w:rsidRDefault="00E63F53" w:rsidP="00FC6B65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essay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sedang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 xml:space="preserve"> viral di </w:t>
            </w:r>
            <w:proofErr w:type="spellStart"/>
            <w:r w:rsidR="00FC6B65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="00FC6B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32BF" w:rsidRPr="00EC6F77" w:rsidTr="004B32BF">
        <w:trPr>
          <w:trHeight w:val="331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660F3C" w:rsidRDefault="004B32BF" w:rsidP="00B4465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4B32BF" w:rsidRPr="00EC6F77" w:rsidTr="00DE3CCB">
        <w:trPr>
          <w:trHeight w:val="527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4B32BF" w:rsidRPr="00660F3C" w:rsidRDefault="004B32BF" w:rsidP="00B4465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ringkasan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sub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bab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telah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ditentukan</w:t>
            </w:r>
            <w:proofErr w:type="spellEnd"/>
          </w:p>
          <w:p w:rsidR="004B32BF" w:rsidRPr="00660F3C" w:rsidRDefault="00E63F53" w:rsidP="00B4465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Menulis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essay</w:t>
            </w:r>
          </w:p>
          <w:p w:rsidR="004B32BF" w:rsidRPr="005226D5" w:rsidRDefault="004B32BF" w:rsidP="00B44651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Default="004B32BF" w:rsidP="005D1537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4E8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="00622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4E8">
              <w:rPr>
                <w:rFonts w:ascii="Arial" w:hAnsi="Arial" w:cs="Arial"/>
                <w:sz w:val="20"/>
                <w:szCs w:val="20"/>
              </w:rPr>
              <w:t>persuasif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minimal 10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diketik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denga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Arial 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slide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power point yang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5D1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537">
              <w:rPr>
                <w:rFonts w:ascii="Arial" w:hAnsi="Arial" w:cs="Arial"/>
                <w:sz w:val="20"/>
                <w:szCs w:val="20"/>
              </w:rPr>
              <w:t>intisa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  <w:p w:rsidR="004B32BF" w:rsidRDefault="00E63F53" w:rsidP="005D1537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tertulis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panjang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minimal 1000 kata.</w:t>
            </w:r>
          </w:p>
          <w:p w:rsidR="004B32BF" w:rsidRPr="005D1537" w:rsidRDefault="004B32BF" w:rsidP="005D15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32BF" w:rsidRPr="00EC6F77" w:rsidRDefault="004B32BF" w:rsidP="00C008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INDIKATOR, KRITERIA DAN BOBOT PENILAIAN</w:t>
            </w:r>
          </w:p>
        </w:tc>
      </w:tr>
      <w:tr w:rsidR="004B32BF" w:rsidRPr="00EC6F77" w:rsidTr="00892773">
        <w:trPr>
          <w:trHeight w:val="1562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Pr="007100C8" w:rsidRDefault="004B32BF" w:rsidP="00CC2D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lastRenderedPageBreak/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Pengumpulan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data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Format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dan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kerapian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40 %)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4B32BF" w:rsidRPr="007100C8" w:rsidRDefault="004B32BF" w:rsidP="00CC2D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Pengumpulan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r w:rsidRPr="007100C8">
              <w:rPr>
                <w:rFonts w:ascii="Arial" w:hAnsi="Arial" w:cs="Arial"/>
                <w:sz w:val="20"/>
              </w:rPr>
              <w:t>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4B32BF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bobot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</w:t>
            </w:r>
            <w:r w:rsidRPr="007100C8">
              <w:rPr>
                <w:rFonts w:ascii="Arial" w:hAnsi="Arial" w:cs="Arial"/>
                <w:sz w:val="20"/>
              </w:rPr>
              <w:t>0%)</w:t>
            </w:r>
          </w:p>
          <w:p w:rsidR="004B32BF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Peer review (</w:t>
            </w:r>
            <w:proofErr w:type="spellStart"/>
            <w:r>
              <w:rPr>
                <w:rFonts w:ascii="Arial" w:hAnsi="Arial" w:cs="Arial"/>
                <w:sz w:val="20"/>
              </w:rPr>
              <w:t>bobot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20%)</w:t>
            </w:r>
          </w:p>
          <w:p w:rsidR="004B32BF" w:rsidRPr="00CC2D35" w:rsidRDefault="004B32BF" w:rsidP="00CC2D35">
            <w:pPr>
              <w:pStyle w:val="NoSpacing"/>
              <w:ind w:left="360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  <w:tr w:rsidR="004B32BF" w:rsidRPr="00EC6F77" w:rsidTr="00892773">
        <w:trPr>
          <w:trHeight w:val="28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2BF" w:rsidRPr="00D50891" w:rsidRDefault="004B32BF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t>JADWAL PELAKSANAAN</w:t>
            </w:r>
          </w:p>
        </w:tc>
      </w:tr>
      <w:tr w:rsidR="004B32BF" w:rsidRPr="00EC6F77" w:rsidTr="00FC21BA">
        <w:trPr>
          <w:trHeight w:val="421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Default="00FC6B65" w:rsidP="00892773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4B32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3 Mei 2019</w:t>
            </w:r>
          </w:p>
          <w:p w:rsidR="004B32BF" w:rsidRDefault="00FC6B65" w:rsidP="00892773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B32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10</w:t>
            </w:r>
            <w:r w:rsidR="004B32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Mei 2019</w:t>
            </w:r>
          </w:p>
          <w:p w:rsidR="004B32BF" w:rsidRPr="00D50891" w:rsidRDefault="004B32BF" w:rsidP="008D2CBC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C6F77">
              <w:rPr>
                <w:rFonts w:ascii="Arial" w:hAnsi="Arial" w:cs="Arial"/>
                <w:sz w:val="20"/>
                <w:szCs w:val="20"/>
              </w:rPr>
              <w:t xml:space="preserve">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. Akan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dipilih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terbaik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dikerjakan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berkelompok</w:t>
            </w:r>
            <w:proofErr w:type="spellEnd"/>
          </w:p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vAlign w:val="center"/>
          </w:tcPr>
          <w:p w:rsidR="00FC6B65" w:rsidRPr="00FC6B65" w:rsidRDefault="00FC6B65" w:rsidP="00FC6B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B65">
              <w:rPr>
                <w:rFonts w:ascii="Arial" w:hAnsi="Arial" w:cs="Arial"/>
                <w:sz w:val="20"/>
                <w:szCs w:val="20"/>
              </w:rPr>
              <w:t>Perloff</w:t>
            </w:r>
            <w:proofErr w:type="spellEnd"/>
            <w:r w:rsidRPr="00FC6B65">
              <w:rPr>
                <w:rFonts w:ascii="Arial" w:hAnsi="Arial" w:cs="Arial"/>
                <w:sz w:val="20"/>
                <w:szCs w:val="20"/>
              </w:rPr>
              <w:t xml:space="preserve">, Richard M. 2017. The Dynamics of Persuasion, Communication and Attitudes in The 21st Century. New York. </w:t>
            </w:r>
            <w:proofErr w:type="spellStart"/>
            <w:r w:rsidRPr="00FC6B65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FC6B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6B65" w:rsidRPr="00FC6B65" w:rsidRDefault="00FC6B65" w:rsidP="00FC6B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C6B65" w:rsidRPr="00FC6B65" w:rsidRDefault="00FC6B65" w:rsidP="00FC6B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6B65">
              <w:rPr>
                <w:rFonts w:ascii="Arial" w:hAnsi="Arial" w:cs="Arial"/>
                <w:sz w:val="20"/>
                <w:szCs w:val="20"/>
              </w:rPr>
              <w:t>Larson, Charles U. 2010. Persuasion: reception and Responsibility. Canada : Wadsworth</w:t>
            </w:r>
            <w:r w:rsidRPr="00FC6B65">
              <w:rPr>
                <w:rFonts w:ascii="Arial" w:hAnsi="Arial" w:cs="Arial"/>
                <w:sz w:val="20"/>
                <w:szCs w:val="20"/>
              </w:rPr>
              <w:tab/>
            </w:r>
          </w:p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F77" w:rsidRDefault="00597C26" w:rsidP="00597C26">
      <w:pPr>
        <w:pStyle w:val="NoSpacing"/>
        <w:tabs>
          <w:tab w:val="left" w:pos="23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C26" w:rsidRPr="00A276AC" w:rsidRDefault="00597C26" w:rsidP="00597C26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KELAS C</w:t>
      </w:r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Perspektif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HIJAU </w:t>
      </w:r>
      <w:proofErr w:type="spellStart"/>
      <w:proofErr w:type="gramStart"/>
      <w:r>
        <w:rPr>
          <w:rFonts w:ascii="Arial" w:hAnsi="Arial" w:cs="Arial"/>
        </w:rPr>
        <w:t>jodi</w:t>
      </w:r>
      <w:proofErr w:type="spellEnd"/>
      <w:proofErr w:type="gramEnd"/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Konsep</w:t>
      </w:r>
      <w:proofErr w:type="spellEnd"/>
      <w:r w:rsidRPr="00632BDA">
        <w:rPr>
          <w:rFonts w:ascii="Arial" w:hAnsi="Arial" w:cs="Arial"/>
        </w:rPr>
        <w:t xml:space="preserve"> attitude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BIRU </w:t>
      </w:r>
      <w:proofErr w:type="spellStart"/>
      <w:r>
        <w:rPr>
          <w:rFonts w:ascii="Arial" w:hAnsi="Arial" w:cs="Arial"/>
        </w:rPr>
        <w:t>ivana</w:t>
      </w:r>
      <w:proofErr w:type="spellEnd"/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Proses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MERAH </w:t>
      </w:r>
      <w:proofErr w:type="spellStart"/>
      <w:r>
        <w:rPr>
          <w:rFonts w:ascii="Arial" w:hAnsi="Arial" w:cs="Arial"/>
        </w:rPr>
        <w:t>rafli</w:t>
      </w:r>
      <w:proofErr w:type="spellEnd"/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Komunikator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Pesan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  <w:t>UNGU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lutfhi</w:t>
      </w:r>
      <w:proofErr w:type="spellEnd"/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Non-Verbal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KUNING </w:t>
      </w:r>
      <w:proofErr w:type="gramStart"/>
      <w:r>
        <w:rPr>
          <w:rFonts w:ascii="Arial" w:hAnsi="Arial" w:cs="Arial"/>
        </w:rPr>
        <w:t>aldrich</w:t>
      </w:r>
      <w:bookmarkStart w:id="0" w:name="_GoBack"/>
      <w:bookmarkEnd w:id="0"/>
      <w:proofErr w:type="gramEnd"/>
    </w:p>
    <w:p w:rsidR="00597C26" w:rsidRDefault="00597C26" w:rsidP="00597C26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 w:rsidRPr="00632BDA">
        <w:rPr>
          <w:rFonts w:ascii="Arial" w:hAnsi="Arial" w:cs="Arial"/>
        </w:rPr>
        <w:t xml:space="preserve"> Interpersonal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HITAM </w:t>
      </w:r>
      <w:r>
        <w:rPr>
          <w:rFonts w:ascii="Arial" w:hAnsi="Arial" w:cs="Arial"/>
        </w:rPr>
        <w:t>tika2</w:t>
      </w:r>
    </w:p>
    <w:p w:rsidR="00597C26" w:rsidRDefault="00597C26" w:rsidP="00597C26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Media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PUTIH </w:t>
      </w:r>
      <w:proofErr w:type="spellStart"/>
      <w:proofErr w:type="gramStart"/>
      <w:r>
        <w:rPr>
          <w:rFonts w:ascii="Arial" w:hAnsi="Arial" w:cs="Arial"/>
        </w:rPr>
        <w:t>anya</w:t>
      </w:r>
      <w:proofErr w:type="spellEnd"/>
      <w:proofErr w:type="gramEnd"/>
    </w:p>
    <w:p w:rsidR="00597C26" w:rsidRDefault="00597C26" w:rsidP="00EC59FD">
      <w:pPr>
        <w:pStyle w:val="NoSpacing"/>
        <w:spacing w:line="360" w:lineRule="auto"/>
        <w:rPr>
          <w:rFonts w:ascii="Arial" w:hAnsi="Arial" w:cs="Arial"/>
        </w:rPr>
      </w:pPr>
    </w:p>
    <w:p w:rsidR="00F02C20" w:rsidRPr="00A276AC" w:rsidRDefault="00F02C20" w:rsidP="00F02C20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KELAS B</w:t>
      </w:r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Perspektif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HIJAU </w:t>
      </w:r>
      <w:proofErr w:type="spellStart"/>
      <w:r w:rsidR="001705AC">
        <w:rPr>
          <w:rFonts w:ascii="Arial" w:hAnsi="Arial" w:cs="Arial"/>
        </w:rPr>
        <w:t>ardhatama</w:t>
      </w:r>
      <w:proofErr w:type="spellEnd"/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Konsep</w:t>
      </w:r>
      <w:proofErr w:type="spellEnd"/>
      <w:r w:rsidRPr="00632BDA">
        <w:rPr>
          <w:rFonts w:ascii="Arial" w:hAnsi="Arial" w:cs="Arial"/>
        </w:rPr>
        <w:t xml:space="preserve"> attitude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BIRU </w:t>
      </w:r>
      <w:proofErr w:type="spellStart"/>
      <w:r w:rsidR="001705AC">
        <w:rPr>
          <w:rFonts w:ascii="Arial" w:hAnsi="Arial" w:cs="Arial"/>
        </w:rPr>
        <w:t>noval</w:t>
      </w:r>
      <w:proofErr w:type="spellEnd"/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Proses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MERAH </w:t>
      </w:r>
      <w:proofErr w:type="spellStart"/>
      <w:r w:rsidR="001705AC">
        <w:rPr>
          <w:rFonts w:ascii="Arial" w:hAnsi="Arial" w:cs="Arial"/>
        </w:rPr>
        <w:t>adhi</w:t>
      </w:r>
      <w:proofErr w:type="spellEnd"/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Komunikator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Pesan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  <w:t>UNGU</w:t>
      </w:r>
      <w:r w:rsidR="001705AC">
        <w:rPr>
          <w:rFonts w:ascii="Arial" w:hAnsi="Arial" w:cs="Arial"/>
        </w:rPr>
        <w:t xml:space="preserve"> </w:t>
      </w:r>
      <w:proofErr w:type="spellStart"/>
      <w:r w:rsidR="001705AC">
        <w:rPr>
          <w:rFonts w:ascii="Arial" w:hAnsi="Arial" w:cs="Arial"/>
        </w:rPr>
        <w:t>annisya</w:t>
      </w:r>
      <w:proofErr w:type="spellEnd"/>
      <w:r w:rsidR="001705AC">
        <w:rPr>
          <w:rFonts w:ascii="Arial" w:hAnsi="Arial" w:cs="Arial"/>
        </w:rPr>
        <w:t xml:space="preserve"> r</w:t>
      </w:r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Pertemuan</w:t>
      </w:r>
      <w:proofErr w:type="spellEnd"/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Non-Verbal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KUNING </w:t>
      </w:r>
      <w:proofErr w:type="spellStart"/>
      <w:r w:rsidR="001705AC">
        <w:rPr>
          <w:rFonts w:ascii="Arial" w:hAnsi="Arial" w:cs="Arial"/>
        </w:rPr>
        <w:t>rania</w:t>
      </w:r>
      <w:proofErr w:type="spellEnd"/>
    </w:p>
    <w:p w:rsidR="00F02C20" w:rsidRDefault="00F02C20" w:rsidP="00F02C20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 w:rsidRPr="00632BDA">
        <w:rPr>
          <w:rFonts w:ascii="Arial" w:hAnsi="Arial" w:cs="Arial"/>
        </w:rPr>
        <w:t xml:space="preserve"> Interpersonal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HITAM </w:t>
      </w:r>
      <w:proofErr w:type="spellStart"/>
      <w:r w:rsidR="001705AC">
        <w:rPr>
          <w:rFonts w:ascii="Arial" w:hAnsi="Arial" w:cs="Arial"/>
        </w:rPr>
        <w:t>anisa</w:t>
      </w:r>
      <w:proofErr w:type="spellEnd"/>
      <w:r w:rsidR="001705AC">
        <w:rPr>
          <w:rFonts w:ascii="Arial" w:hAnsi="Arial" w:cs="Arial"/>
        </w:rPr>
        <w:t xml:space="preserve"> d</w:t>
      </w:r>
    </w:p>
    <w:p w:rsidR="00F02C20" w:rsidRDefault="00F02C20" w:rsidP="00F02C20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Media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PUTIH </w:t>
      </w:r>
      <w:proofErr w:type="spellStart"/>
      <w:r w:rsidR="001705AC">
        <w:rPr>
          <w:rFonts w:ascii="Arial" w:hAnsi="Arial" w:cs="Arial"/>
        </w:rPr>
        <w:t>infani</w:t>
      </w:r>
      <w:proofErr w:type="spellEnd"/>
    </w:p>
    <w:p w:rsidR="00F02C20" w:rsidRDefault="00F02C20" w:rsidP="00EC59FD">
      <w:pPr>
        <w:pStyle w:val="NoSpacing"/>
        <w:spacing w:line="360" w:lineRule="auto"/>
        <w:rPr>
          <w:rFonts w:ascii="Arial" w:hAnsi="Arial" w:cs="Arial"/>
        </w:rPr>
      </w:pPr>
    </w:p>
    <w:p w:rsidR="00F02C20" w:rsidRDefault="00F02C20" w:rsidP="00EC59FD">
      <w:pPr>
        <w:pStyle w:val="NoSpacing"/>
        <w:spacing w:line="360" w:lineRule="auto"/>
        <w:rPr>
          <w:rFonts w:ascii="Arial" w:hAnsi="Arial" w:cs="Arial"/>
        </w:rPr>
      </w:pPr>
    </w:p>
    <w:p w:rsidR="00632BDA" w:rsidRPr="00A276AC" w:rsidRDefault="00632BDA" w:rsidP="00EC59FD">
      <w:pPr>
        <w:pStyle w:val="NoSpacing"/>
        <w:spacing w:line="360" w:lineRule="auto"/>
        <w:rPr>
          <w:rFonts w:ascii="Arial" w:hAnsi="Arial" w:cs="Arial"/>
          <w:b/>
        </w:rPr>
      </w:pPr>
      <w:r w:rsidRPr="00A276AC">
        <w:rPr>
          <w:rFonts w:ascii="Arial" w:hAnsi="Arial" w:cs="Arial"/>
          <w:b/>
        </w:rPr>
        <w:t>KELAS A</w:t>
      </w:r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Perspektif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HIJAU </w:t>
      </w:r>
      <w:proofErr w:type="spellStart"/>
      <w:r>
        <w:rPr>
          <w:rFonts w:ascii="Arial" w:hAnsi="Arial" w:cs="Arial"/>
        </w:rPr>
        <w:t>budi</w:t>
      </w:r>
      <w:proofErr w:type="spellEnd"/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Konsep</w:t>
      </w:r>
      <w:proofErr w:type="spellEnd"/>
      <w:r w:rsidRPr="00632BDA">
        <w:rPr>
          <w:rFonts w:ascii="Arial" w:hAnsi="Arial" w:cs="Arial"/>
        </w:rPr>
        <w:t xml:space="preserve"> attitude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BIRU </w:t>
      </w:r>
      <w:proofErr w:type="spellStart"/>
      <w:r>
        <w:rPr>
          <w:rFonts w:ascii="Arial" w:hAnsi="Arial" w:cs="Arial"/>
        </w:rPr>
        <w:t>zapatha</w:t>
      </w:r>
      <w:proofErr w:type="spellEnd"/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Proses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MERAH </w:t>
      </w:r>
      <w:proofErr w:type="spellStart"/>
      <w:r>
        <w:rPr>
          <w:rFonts w:ascii="Arial" w:hAnsi="Arial" w:cs="Arial"/>
        </w:rPr>
        <w:t>fikri</w:t>
      </w:r>
      <w:proofErr w:type="spellEnd"/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Komunikator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Pesan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dalam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  <w:t xml:space="preserve">UNGU </w:t>
      </w:r>
      <w:proofErr w:type="spellStart"/>
      <w:r>
        <w:rPr>
          <w:rFonts w:ascii="Arial" w:hAnsi="Arial" w:cs="Arial"/>
        </w:rPr>
        <w:t>danisa</w:t>
      </w:r>
      <w:proofErr w:type="spellEnd"/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Non-Verbal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KUNING </w:t>
      </w:r>
      <w:proofErr w:type="spellStart"/>
      <w:r>
        <w:rPr>
          <w:rFonts w:ascii="Arial" w:hAnsi="Arial" w:cs="Arial"/>
        </w:rPr>
        <w:t>nazla</w:t>
      </w:r>
      <w:proofErr w:type="spellEnd"/>
      <w:r>
        <w:rPr>
          <w:rFonts w:ascii="Arial" w:hAnsi="Arial" w:cs="Arial"/>
        </w:rPr>
        <w:tab/>
      </w:r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 w:rsidRPr="00632BDA">
        <w:rPr>
          <w:rFonts w:ascii="Arial" w:hAnsi="Arial" w:cs="Arial"/>
        </w:rPr>
        <w:t xml:space="preserve"> Interpersonal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HITAM </w:t>
      </w:r>
      <w:proofErr w:type="spellStart"/>
      <w:r>
        <w:rPr>
          <w:rFonts w:ascii="Arial" w:hAnsi="Arial" w:cs="Arial"/>
        </w:rPr>
        <w:t>Indra</w:t>
      </w:r>
      <w:proofErr w:type="spellEnd"/>
    </w:p>
    <w:p w:rsidR="00632BDA" w:rsidRDefault="00632BDA" w:rsidP="00A276AC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BDA">
        <w:rPr>
          <w:rFonts w:ascii="Arial" w:hAnsi="Arial" w:cs="Arial"/>
        </w:rPr>
        <w:t xml:space="preserve">Media </w:t>
      </w:r>
      <w:proofErr w:type="spellStart"/>
      <w:r w:rsidRPr="00632BDA">
        <w:rPr>
          <w:rFonts w:ascii="Arial" w:hAnsi="Arial" w:cs="Arial"/>
        </w:rPr>
        <w:t>Komunikasi</w:t>
      </w:r>
      <w:proofErr w:type="spellEnd"/>
      <w:r w:rsidRPr="00632BDA">
        <w:rPr>
          <w:rFonts w:ascii="Arial" w:hAnsi="Arial" w:cs="Arial"/>
        </w:rPr>
        <w:t xml:space="preserve"> </w:t>
      </w:r>
      <w:proofErr w:type="spellStart"/>
      <w:r w:rsidRPr="00632BDA">
        <w:rPr>
          <w:rFonts w:ascii="Arial" w:hAnsi="Arial" w:cs="Arial"/>
        </w:rPr>
        <w:t>Persuasif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PUTIH </w:t>
      </w:r>
      <w:proofErr w:type="spellStart"/>
      <w:r>
        <w:rPr>
          <w:rFonts w:ascii="Arial" w:hAnsi="Arial" w:cs="Arial"/>
        </w:rPr>
        <w:t>farhana</w:t>
      </w:r>
      <w:proofErr w:type="spellEnd"/>
    </w:p>
    <w:p w:rsidR="00632BDA" w:rsidRDefault="00632BDA" w:rsidP="00EC59FD">
      <w:pPr>
        <w:pStyle w:val="NoSpacing"/>
        <w:spacing w:line="360" w:lineRule="auto"/>
        <w:rPr>
          <w:rFonts w:ascii="Arial" w:hAnsi="Arial" w:cs="Arial"/>
        </w:rPr>
      </w:pPr>
    </w:p>
    <w:sectPr w:rsidR="00632BDA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1" w:rsidRDefault="00AB6901" w:rsidP="00203C79">
      <w:pPr>
        <w:spacing w:after="0" w:line="240" w:lineRule="auto"/>
      </w:pPr>
      <w:r>
        <w:separator/>
      </w:r>
    </w:p>
  </w:endnote>
  <w:endnote w:type="continuationSeparator" w:id="0">
    <w:p w:rsidR="00AB6901" w:rsidRDefault="00AB6901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1" w:rsidRDefault="00AB6901" w:rsidP="00203C79">
      <w:pPr>
        <w:spacing w:after="0" w:line="240" w:lineRule="auto"/>
      </w:pPr>
      <w:r>
        <w:separator/>
      </w:r>
    </w:p>
  </w:footnote>
  <w:footnote w:type="continuationSeparator" w:id="0">
    <w:p w:rsidR="00AB6901" w:rsidRDefault="00AB6901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920746" w:rsidTr="00920746">
      <w:trPr>
        <w:trHeight w:val="269"/>
      </w:trPr>
      <w:tc>
        <w:tcPr>
          <w:tcW w:w="2846" w:type="dxa"/>
          <w:vMerge w:val="restart"/>
          <w:vAlign w:val="center"/>
        </w:tcPr>
        <w:p w:rsidR="00920746" w:rsidRDefault="00920746" w:rsidP="00920746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5442A28D" wp14:editId="1B62DB0F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920746" w:rsidRDefault="00920746" w:rsidP="00920746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920746" w:rsidRDefault="00920746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920746" w:rsidRPr="00A21FCD" w:rsidRDefault="00B11181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COM-208</w:t>
          </w: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A41787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920746" w:rsidRDefault="00920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8E8"/>
    <w:multiLevelType w:val="hybridMultilevel"/>
    <w:tmpl w:val="8DBAB69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996"/>
    <w:multiLevelType w:val="hybridMultilevel"/>
    <w:tmpl w:val="D9B2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2AD"/>
    <w:multiLevelType w:val="hybridMultilevel"/>
    <w:tmpl w:val="C0D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3660"/>
    <w:multiLevelType w:val="hybridMultilevel"/>
    <w:tmpl w:val="8DBAB69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>
    <w:nsid w:val="22B66A9D"/>
    <w:multiLevelType w:val="hybridMultilevel"/>
    <w:tmpl w:val="7714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AE5"/>
    <w:multiLevelType w:val="hybridMultilevel"/>
    <w:tmpl w:val="0856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AAC"/>
    <w:multiLevelType w:val="hybridMultilevel"/>
    <w:tmpl w:val="FB6E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58A4"/>
    <w:multiLevelType w:val="hybridMultilevel"/>
    <w:tmpl w:val="412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070E"/>
    <w:multiLevelType w:val="hybridMultilevel"/>
    <w:tmpl w:val="1EAE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2ED0"/>
    <w:multiLevelType w:val="hybridMultilevel"/>
    <w:tmpl w:val="BD8E661C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01A13"/>
    <w:multiLevelType w:val="hybridMultilevel"/>
    <w:tmpl w:val="855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8337E"/>
    <w:multiLevelType w:val="hybridMultilevel"/>
    <w:tmpl w:val="75F0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768AF"/>
    <w:multiLevelType w:val="hybridMultilevel"/>
    <w:tmpl w:val="88E67E36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3"/>
  </w:num>
  <w:num w:numId="5">
    <w:abstractNumId w:val="21"/>
  </w:num>
  <w:num w:numId="6">
    <w:abstractNumId w:val="23"/>
  </w:num>
  <w:num w:numId="7">
    <w:abstractNumId w:val="22"/>
  </w:num>
  <w:num w:numId="8">
    <w:abstractNumId w:val="27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12"/>
  </w:num>
  <w:num w:numId="19">
    <w:abstractNumId w:val="7"/>
  </w:num>
  <w:num w:numId="20">
    <w:abstractNumId w:val="11"/>
  </w:num>
  <w:num w:numId="21">
    <w:abstractNumId w:val="16"/>
  </w:num>
  <w:num w:numId="22">
    <w:abstractNumId w:val="14"/>
  </w:num>
  <w:num w:numId="23">
    <w:abstractNumId w:val="29"/>
  </w:num>
  <w:num w:numId="24">
    <w:abstractNumId w:val="5"/>
  </w:num>
  <w:num w:numId="25">
    <w:abstractNumId w:val="10"/>
  </w:num>
  <w:num w:numId="26">
    <w:abstractNumId w:val="4"/>
  </w:num>
  <w:num w:numId="27">
    <w:abstractNumId w:val="8"/>
  </w:num>
  <w:num w:numId="28">
    <w:abstractNumId w:val="2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3B2D"/>
    <w:rsid w:val="000043AE"/>
    <w:rsid w:val="00020842"/>
    <w:rsid w:val="000219A6"/>
    <w:rsid w:val="000377A7"/>
    <w:rsid w:val="00094204"/>
    <w:rsid w:val="000A1A27"/>
    <w:rsid w:val="000E54DD"/>
    <w:rsid w:val="00143D93"/>
    <w:rsid w:val="001705AC"/>
    <w:rsid w:val="001946B8"/>
    <w:rsid w:val="001A7B1A"/>
    <w:rsid w:val="001B169F"/>
    <w:rsid w:val="001B44C0"/>
    <w:rsid w:val="001E2AE8"/>
    <w:rsid w:val="002031E7"/>
    <w:rsid w:val="00203C79"/>
    <w:rsid w:val="0021245E"/>
    <w:rsid w:val="00226185"/>
    <w:rsid w:val="0023671A"/>
    <w:rsid w:val="00262C28"/>
    <w:rsid w:val="00274A76"/>
    <w:rsid w:val="0028635F"/>
    <w:rsid w:val="002D5A17"/>
    <w:rsid w:val="002D7C5A"/>
    <w:rsid w:val="002E45C5"/>
    <w:rsid w:val="002F3122"/>
    <w:rsid w:val="003324E8"/>
    <w:rsid w:val="003624A9"/>
    <w:rsid w:val="00367F32"/>
    <w:rsid w:val="003739E9"/>
    <w:rsid w:val="003B18B2"/>
    <w:rsid w:val="003C5052"/>
    <w:rsid w:val="00403E57"/>
    <w:rsid w:val="00482C51"/>
    <w:rsid w:val="00496737"/>
    <w:rsid w:val="004B32BF"/>
    <w:rsid w:val="004D70A9"/>
    <w:rsid w:val="0050018A"/>
    <w:rsid w:val="005226D5"/>
    <w:rsid w:val="00530878"/>
    <w:rsid w:val="0057219B"/>
    <w:rsid w:val="0057697A"/>
    <w:rsid w:val="005807EB"/>
    <w:rsid w:val="00597C26"/>
    <w:rsid w:val="005B1195"/>
    <w:rsid w:val="005D1537"/>
    <w:rsid w:val="005E330D"/>
    <w:rsid w:val="005F2DF9"/>
    <w:rsid w:val="006165D2"/>
    <w:rsid w:val="006224E8"/>
    <w:rsid w:val="00632A20"/>
    <w:rsid w:val="00632BDA"/>
    <w:rsid w:val="0063483B"/>
    <w:rsid w:val="00657720"/>
    <w:rsid w:val="00657B49"/>
    <w:rsid w:val="006718C4"/>
    <w:rsid w:val="0071478D"/>
    <w:rsid w:val="007624C0"/>
    <w:rsid w:val="007A38D5"/>
    <w:rsid w:val="007E1214"/>
    <w:rsid w:val="007E2CF2"/>
    <w:rsid w:val="007F42E3"/>
    <w:rsid w:val="00807C52"/>
    <w:rsid w:val="00840F55"/>
    <w:rsid w:val="0084365B"/>
    <w:rsid w:val="00861A39"/>
    <w:rsid w:val="00862A74"/>
    <w:rsid w:val="00867F0C"/>
    <w:rsid w:val="00872801"/>
    <w:rsid w:val="00874396"/>
    <w:rsid w:val="00892773"/>
    <w:rsid w:val="008C51DA"/>
    <w:rsid w:val="008D7349"/>
    <w:rsid w:val="008E1910"/>
    <w:rsid w:val="008E7A15"/>
    <w:rsid w:val="008F6C8E"/>
    <w:rsid w:val="009026DF"/>
    <w:rsid w:val="00915869"/>
    <w:rsid w:val="00920746"/>
    <w:rsid w:val="00923CEA"/>
    <w:rsid w:val="00935496"/>
    <w:rsid w:val="009548F2"/>
    <w:rsid w:val="00967D63"/>
    <w:rsid w:val="00974D43"/>
    <w:rsid w:val="009B6DAE"/>
    <w:rsid w:val="009C2E85"/>
    <w:rsid w:val="009D4035"/>
    <w:rsid w:val="00A1541C"/>
    <w:rsid w:val="00A21FCD"/>
    <w:rsid w:val="00A276AC"/>
    <w:rsid w:val="00A41787"/>
    <w:rsid w:val="00A47588"/>
    <w:rsid w:val="00A83CD1"/>
    <w:rsid w:val="00AA3951"/>
    <w:rsid w:val="00AB6901"/>
    <w:rsid w:val="00AC09F8"/>
    <w:rsid w:val="00AF0800"/>
    <w:rsid w:val="00B11181"/>
    <w:rsid w:val="00B374C7"/>
    <w:rsid w:val="00B64562"/>
    <w:rsid w:val="00BA4B3E"/>
    <w:rsid w:val="00BD58BD"/>
    <w:rsid w:val="00BE41AC"/>
    <w:rsid w:val="00BF3EDC"/>
    <w:rsid w:val="00C008C2"/>
    <w:rsid w:val="00C132C7"/>
    <w:rsid w:val="00C26DA9"/>
    <w:rsid w:val="00C35AB9"/>
    <w:rsid w:val="00C35F56"/>
    <w:rsid w:val="00CB11B5"/>
    <w:rsid w:val="00CB2C20"/>
    <w:rsid w:val="00CC2D35"/>
    <w:rsid w:val="00CD08E6"/>
    <w:rsid w:val="00CE54E1"/>
    <w:rsid w:val="00CF430C"/>
    <w:rsid w:val="00D341F9"/>
    <w:rsid w:val="00D4311D"/>
    <w:rsid w:val="00D804ED"/>
    <w:rsid w:val="00DE3CCB"/>
    <w:rsid w:val="00E143E0"/>
    <w:rsid w:val="00E63F53"/>
    <w:rsid w:val="00E73F45"/>
    <w:rsid w:val="00EC59FD"/>
    <w:rsid w:val="00EC6F77"/>
    <w:rsid w:val="00ED24C5"/>
    <w:rsid w:val="00F02C20"/>
    <w:rsid w:val="00F078D4"/>
    <w:rsid w:val="00F12DF2"/>
    <w:rsid w:val="00F27EFC"/>
    <w:rsid w:val="00F81041"/>
    <w:rsid w:val="00FA3F20"/>
    <w:rsid w:val="00FB5909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pc</cp:lastModifiedBy>
  <cp:revision>13</cp:revision>
  <cp:lastPrinted>2015-04-13T08:29:00Z</cp:lastPrinted>
  <dcterms:created xsi:type="dcterms:W3CDTF">2019-01-24T04:02:00Z</dcterms:created>
  <dcterms:modified xsi:type="dcterms:W3CDTF">2019-02-01T08:17:00Z</dcterms:modified>
</cp:coreProperties>
</file>