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8" w:type="dxa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C7499E" w:rsidRPr="00D627AF" w:rsidTr="00D627AF">
        <w:tc>
          <w:tcPr>
            <w:tcW w:w="19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7A15" w:rsidRPr="00D627AF" w:rsidRDefault="008E7A15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Issue/</w:t>
            </w:r>
            <w:proofErr w:type="spellStart"/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7A15" w:rsidRPr="00D627AF" w:rsidRDefault="005C34D1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 xml:space="preserve">: </w:t>
            </w:r>
            <w:r w:rsidR="00A459E8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R1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7A15" w:rsidRPr="00D627AF" w:rsidRDefault="008E7A15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proofErr w:type="spellStart"/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7A15" w:rsidRPr="00D627AF" w:rsidRDefault="008E7A15" w:rsidP="0049616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 xml:space="preserve">: </w:t>
            </w:r>
            <w:r w:rsidR="0049616E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April 2019</w:t>
            </w:r>
          </w:p>
        </w:tc>
      </w:tr>
      <w:tr w:rsidR="00C7499E" w:rsidRPr="00D627AF" w:rsidTr="00D627AF">
        <w:tc>
          <w:tcPr>
            <w:tcW w:w="1998" w:type="dxa"/>
            <w:shd w:val="clear" w:color="auto" w:fill="C0C0C0"/>
            <w:vAlign w:val="center"/>
          </w:tcPr>
          <w:p w:rsidR="00530878" w:rsidRPr="00D627AF" w:rsidRDefault="00530878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 xml:space="preserve">Mata </w:t>
            </w:r>
            <w:proofErr w:type="spellStart"/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shd w:val="clear" w:color="auto" w:fill="C0C0C0"/>
            <w:vAlign w:val="center"/>
          </w:tcPr>
          <w:p w:rsidR="00530878" w:rsidRPr="00D627AF" w:rsidRDefault="00530878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:</w:t>
            </w:r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0F87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Komunikasi</w:t>
            </w:r>
            <w:proofErr w:type="spellEnd"/>
            <w:r w:rsidR="006E0F87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0F87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Organisasi</w:t>
            </w:r>
            <w:proofErr w:type="spellEnd"/>
          </w:p>
        </w:tc>
        <w:tc>
          <w:tcPr>
            <w:tcW w:w="1620" w:type="dxa"/>
            <w:gridSpan w:val="2"/>
            <w:shd w:val="clear" w:color="auto" w:fill="C0C0C0"/>
            <w:vAlign w:val="center"/>
          </w:tcPr>
          <w:p w:rsidR="00530878" w:rsidRPr="00D627AF" w:rsidRDefault="00530878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</w:pPr>
            <w:proofErr w:type="spellStart"/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Kode</w:t>
            </w:r>
            <w:proofErr w:type="spellEnd"/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shd w:val="clear" w:color="auto" w:fill="C0C0C0"/>
            <w:vAlign w:val="center"/>
          </w:tcPr>
          <w:p w:rsidR="00530878" w:rsidRPr="00D627AF" w:rsidRDefault="00530878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:</w:t>
            </w:r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 </w:t>
            </w:r>
            <w:r w:rsidR="005C34D1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COM </w:t>
            </w:r>
            <w:r w:rsidR="006E0F87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201</w:t>
            </w:r>
          </w:p>
        </w:tc>
      </w:tr>
      <w:tr w:rsidR="00C7499E" w:rsidRPr="00D627AF" w:rsidTr="00D627AF">
        <w:tc>
          <w:tcPr>
            <w:tcW w:w="1998" w:type="dxa"/>
            <w:shd w:val="clear" w:color="auto" w:fill="auto"/>
            <w:vAlign w:val="center"/>
          </w:tcPr>
          <w:p w:rsidR="00530878" w:rsidRPr="00D627AF" w:rsidRDefault="007624C0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proofErr w:type="spellStart"/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Rumpun</w:t>
            </w:r>
            <w:proofErr w:type="spellEnd"/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shd w:val="clear" w:color="auto" w:fill="auto"/>
            <w:vAlign w:val="center"/>
          </w:tcPr>
          <w:p w:rsidR="00530878" w:rsidRPr="00D627AF" w:rsidRDefault="00530878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:</w:t>
            </w:r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Mata </w:t>
            </w:r>
            <w:proofErr w:type="spellStart"/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Kuliah</w:t>
            </w:r>
            <w:proofErr w:type="spellEnd"/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30878" w:rsidRPr="00D627AF" w:rsidRDefault="007624C0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Semester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30878" w:rsidRPr="00D627AF" w:rsidRDefault="00530878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:</w:t>
            </w:r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</w:t>
            </w:r>
            <w:r w:rsidR="00657720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</w:t>
            </w:r>
            <w:r w:rsidR="005C34D1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1</w:t>
            </w:r>
          </w:p>
        </w:tc>
      </w:tr>
      <w:tr w:rsidR="00C7499E" w:rsidRPr="00D627AF" w:rsidTr="00D627AF">
        <w:tc>
          <w:tcPr>
            <w:tcW w:w="19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30878" w:rsidRPr="00D627AF" w:rsidRDefault="007624C0" w:rsidP="008F110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proofErr w:type="spellStart"/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Dosen</w:t>
            </w:r>
            <w:proofErr w:type="spellEnd"/>
            <w:r w:rsidRPr="00D627AF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F110E"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2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530878" w:rsidRPr="00D627AF" w:rsidRDefault="00530878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:</w:t>
            </w:r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E0F87"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>Dewi</w:t>
            </w:r>
            <w:proofErr w:type="spellEnd"/>
            <w:r w:rsidR="006E0F87"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6E0F87"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>Silvialestari</w:t>
            </w:r>
            <w:proofErr w:type="spellEnd"/>
            <w:r w:rsidR="006E0F87"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S. </w:t>
            </w:r>
            <w:proofErr w:type="spellStart"/>
            <w:r w:rsidR="006E0F87"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>KPm</w:t>
            </w:r>
            <w:proofErr w:type="spellEnd"/>
            <w:r w:rsidR="006E0F87"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>., M. Si.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30878" w:rsidRPr="00D627AF" w:rsidRDefault="007624C0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</w:pPr>
            <w:proofErr w:type="spellStart"/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Bobot</w:t>
            </w:r>
            <w:proofErr w:type="spellEnd"/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sks</w:t>
            </w:r>
            <w:proofErr w:type="spellEnd"/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530878" w:rsidRPr="00D627AF" w:rsidRDefault="00530878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</w:pPr>
            <w:r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:</w:t>
            </w:r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</w:t>
            </w:r>
            <w:r w:rsidR="00657720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</w:t>
            </w:r>
            <w:r w:rsidR="002362EA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3</w:t>
            </w:r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B1195" w:rsidRPr="00D627AF">
              <w:rPr>
                <w:rFonts w:ascii="Adobe Fan Heiti Std B" w:eastAsia="Adobe Fan Heiti Std B" w:hAnsi="Adobe Fan Heiti Std B"/>
                <w:color w:val="000000"/>
                <w:sz w:val="18"/>
                <w:szCs w:val="18"/>
              </w:rPr>
              <w:t>sks</w:t>
            </w:r>
            <w:proofErr w:type="spellEnd"/>
          </w:p>
        </w:tc>
      </w:tr>
      <w:tr w:rsidR="00C7499E" w:rsidRPr="00D627AF" w:rsidTr="00D627AF">
        <w:tc>
          <w:tcPr>
            <w:tcW w:w="336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1FCD" w:rsidRDefault="008F110E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Penyusun</w:t>
            </w:r>
            <w:proofErr w:type="spellEnd"/>
          </w:p>
          <w:p w:rsidR="00632BB5" w:rsidRDefault="00632BB5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</w:p>
          <w:p w:rsidR="00632BB5" w:rsidRDefault="00632BB5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</w:p>
          <w:p w:rsidR="00A21FCD" w:rsidRPr="00D627AF" w:rsidRDefault="00AD5C52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proofErr w:type="spellStart"/>
            <w:r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>Dewi</w:t>
            </w:r>
            <w:proofErr w:type="spellEnd"/>
            <w:r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>Silvialestari</w:t>
            </w:r>
            <w:proofErr w:type="spellEnd"/>
            <w:r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S. </w:t>
            </w:r>
            <w:proofErr w:type="spellStart"/>
            <w:r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>KPm</w:t>
            </w:r>
            <w:proofErr w:type="spellEnd"/>
            <w:r w:rsidRPr="006E0F87">
              <w:rPr>
                <w:rFonts w:ascii="Adobe Fan Heiti Std B" w:eastAsia="Adobe Fan Heiti Std B" w:hAnsi="Adobe Fan Heiti Std B"/>
                <w:sz w:val="18"/>
                <w:szCs w:val="18"/>
              </w:rPr>
              <w:t>., M. Si.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15" w:rsidRPr="00D627AF" w:rsidRDefault="008F110E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Menyetujui</w:t>
            </w:r>
            <w:proofErr w:type="spellEnd"/>
          </w:p>
          <w:p w:rsidR="00A21FCD" w:rsidRDefault="00A21FCD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</w:p>
          <w:p w:rsidR="00632BB5" w:rsidRDefault="00632BB5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</w:p>
          <w:p w:rsidR="00632BB5" w:rsidRPr="00D627AF" w:rsidRDefault="00632BB5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 xml:space="preserve">Reni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Dyanasari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S.</w:t>
            </w:r>
            <w:proofErr w:type="gramStart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I.Kom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7A15" w:rsidRPr="00D627AF" w:rsidRDefault="008F110E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Mengesahkan</w:t>
            </w:r>
            <w:proofErr w:type="spellEnd"/>
          </w:p>
          <w:p w:rsidR="008E7A15" w:rsidRPr="00D627AF" w:rsidRDefault="008E7A15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</w:p>
          <w:p w:rsidR="005C34D1" w:rsidRPr="00D627AF" w:rsidRDefault="005C34D1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</w:p>
          <w:p w:rsidR="005C34D1" w:rsidRPr="00D627AF" w:rsidRDefault="00632BB5" w:rsidP="00D627AF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 xml:space="preserve">Dr. Dion Dewa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Barata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dobe Fan Heiti Std B" w:eastAsia="Adobe Fan Heiti Std B" w:hAnsi="Adobe Fan Heiti Std B"/>
                <w:bCs/>
                <w:color w:val="000000"/>
                <w:sz w:val="18"/>
                <w:szCs w:val="18"/>
              </w:rPr>
              <w:t>S.E,MSM</w:t>
            </w:r>
            <w:proofErr w:type="gram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862"/>
        <w:gridCol w:w="2678"/>
        <w:gridCol w:w="2031"/>
        <w:gridCol w:w="1655"/>
      </w:tblGrid>
      <w:tr w:rsidR="00657720" w:rsidRPr="00D627AF" w:rsidTr="00C17F46">
        <w:trPr>
          <w:trHeight w:val="647"/>
          <w:tblHeader/>
        </w:trPr>
        <w:tc>
          <w:tcPr>
            <w:tcW w:w="10070" w:type="dxa"/>
            <w:gridSpan w:val="5"/>
            <w:shd w:val="clear" w:color="auto" w:fill="7F7F7F"/>
            <w:vAlign w:val="center"/>
          </w:tcPr>
          <w:p w:rsidR="00657720" w:rsidRPr="00D627AF" w:rsidRDefault="00657720" w:rsidP="00D627AF">
            <w:pPr>
              <w:pStyle w:val="NoSpacing"/>
              <w:jc w:val="center"/>
              <w:rPr>
                <w:rFonts w:ascii="Arial" w:hAnsi="Arial" w:cs="Arial"/>
                <w:b/>
                <w:color w:val="FFFFFF"/>
              </w:rPr>
            </w:pPr>
            <w:r w:rsidRPr="00D627AF">
              <w:rPr>
                <w:rFonts w:ascii="Arial" w:hAnsi="Arial" w:cs="Arial"/>
                <w:b/>
                <w:color w:val="FFFFFF"/>
              </w:rPr>
              <w:t>RENCANA PEMBELAJARAN SEMESTER</w:t>
            </w:r>
          </w:p>
        </w:tc>
      </w:tr>
      <w:tr w:rsidR="00C7499E" w:rsidRPr="00D627AF" w:rsidTr="00C17F46">
        <w:tc>
          <w:tcPr>
            <w:tcW w:w="2844" w:type="dxa"/>
            <w:vMerge w:val="restart"/>
            <w:shd w:val="clear" w:color="auto" w:fill="D9D9D9"/>
          </w:tcPr>
          <w:p w:rsidR="005B1195" w:rsidRPr="00D627AF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D627AF">
              <w:rPr>
                <w:rFonts w:ascii="Arial" w:hAnsi="Arial" w:cs="Arial"/>
                <w:b/>
              </w:rPr>
              <w:t>Capaian</w:t>
            </w:r>
            <w:proofErr w:type="spellEnd"/>
            <w:r w:rsidRPr="00D627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627AF">
              <w:rPr>
                <w:rFonts w:ascii="Arial" w:hAnsi="Arial" w:cs="Arial"/>
                <w:b/>
              </w:rPr>
              <w:t>Pembelajaran</w:t>
            </w:r>
            <w:proofErr w:type="spellEnd"/>
            <w:r w:rsidRPr="00D627AF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226" w:type="dxa"/>
            <w:gridSpan w:val="4"/>
            <w:shd w:val="clear" w:color="auto" w:fill="D9D9D9"/>
            <w:vAlign w:val="center"/>
          </w:tcPr>
          <w:p w:rsidR="005B1195" w:rsidRPr="00D627AF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D627AF">
              <w:rPr>
                <w:rFonts w:ascii="Arial" w:hAnsi="Arial" w:cs="Arial"/>
                <w:b/>
              </w:rPr>
              <w:t>CPL - PRODI</w:t>
            </w:r>
          </w:p>
        </w:tc>
      </w:tr>
      <w:tr w:rsidR="006C040A" w:rsidRPr="00D627AF" w:rsidTr="00C17F46">
        <w:tc>
          <w:tcPr>
            <w:tcW w:w="2844" w:type="dxa"/>
            <w:vMerge/>
            <w:shd w:val="clear" w:color="auto" w:fill="D9D9D9"/>
            <w:vAlign w:val="center"/>
          </w:tcPr>
          <w:p w:rsidR="006C040A" w:rsidRPr="00D627AF" w:rsidRDefault="006C040A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6C040A" w:rsidRPr="006F081A" w:rsidRDefault="006C040A" w:rsidP="006423FF">
            <w:pPr>
              <w:pStyle w:val="NoSpacing"/>
              <w:rPr>
                <w:rFonts w:ascii="Arial" w:hAnsi="Arial" w:cs="Arial"/>
              </w:rPr>
            </w:pPr>
          </w:p>
          <w:p w:rsidR="006C040A" w:rsidRPr="006F081A" w:rsidRDefault="006C040A" w:rsidP="006423FF">
            <w:pPr>
              <w:pStyle w:val="NoSpacing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S6</w:t>
            </w:r>
          </w:p>
          <w:p w:rsidR="006C040A" w:rsidRPr="006F081A" w:rsidRDefault="006C040A" w:rsidP="006423FF">
            <w:pPr>
              <w:pStyle w:val="NoSpacing"/>
              <w:rPr>
                <w:rFonts w:ascii="Arial" w:hAnsi="Arial" w:cs="Arial"/>
              </w:rPr>
            </w:pPr>
          </w:p>
          <w:p w:rsidR="006C040A" w:rsidRPr="006F081A" w:rsidRDefault="006C040A" w:rsidP="006423FF">
            <w:pPr>
              <w:pStyle w:val="NoSpacing"/>
              <w:rPr>
                <w:rFonts w:ascii="Arial" w:hAnsi="Arial" w:cs="Arial"/>
              </w:rPr>
            </w:pPr>
          </w:p>
          <w:p w:rsidR="006C040A" w:rsidRPr="006F081A" w:rsidRDefault="006C040A" w:rsidP="006423FF">
            <w:pPr>
              <w:pStyle w:val="NoSpacing"/>
              <w:rPr>
                <w:rFonts w:ascii="Arial" w:hAnsi="Arial" w:cs="Arial"/>
              </w:rPr>
            </w:pPr>
            <w:r w:rsidRPr="006F081A">
              <w:rPr>
                <w:rFonts w:ascii="Arial" w:hAnsi="Arial" w:cs="Arial"/>
              </w:rPr>
              <w:t>S9</w:t>
            </w:r>
          </w:p>
          <w:p w:rsidR="006C040A" w:rsidRPr="006F081A" w:rsidRDefault="006C040A" w:rsidP="006423FF">
            <w:pPr>
              <w:pStyle w:val="NoSpacing"/>
              <w:rPr>
                <w:rFonts w:ascii="Arial" w:hAnsi="Arial" w:cs="Arial"/>
              </w:rPr>
            </w:pPr>
          </w:p>
          <w:p w:rsidR="006C040A" w:rsidRDefault="006C040A" w:rsidP="006423FF">
            <w:pPr>
              <w:pStyle w:val="NoSpacing"/>
              <w:rPr>
                <w:rFonts w:ascii="Arial" w:hAnsi="Arial" w:cs="Arial"/>
              </w:rPr>
            </w:pPr>
          </w:p>
          <w:p w:rsidR="006C040A" w:rsidRDefault="006C040A" w:rsidP="006423F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KU3</w:t>
            </w:r>
          </w:p>
          <w:p w:rsidR="006C040A" w:rsidRDefault="006C040A" w:rsidP="006423FF">
            <w:pPr>
              <w:pStyle w:val="NoSpacing"/>
              <w:rPr>
                <w:rFonts w:ascii="Arial" w:hAnsi="Arial" w:cs="Arial"/>
              </w:rPr>
            </w:pPr>
          </w:p>
          <w:p w:rsidR="006C040A" w:rsidRDefault="006C040A" w:rsidP="006423FF">
            <w:pPr>
              <w:pStyle w:val="NoSpacing"/>
              <w:rPr>
                <w:rFonts w:ascii="Arial" w:hAnsi="Arial" w:cs="Arial"/>
              </w:rPr>
            </w:pPr>
          </w:p>
          <w:p w:rsidR="006C040A" w:rsidRPr="006F081A" w:rsidRDefault="006C040A" w:rsidP="006423F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KU6</w:t>
            </w:r>
          </w:p>
        </w:tc>
        <w:tc>
          <w:tcPr>
            <w:tcW w:w="63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40A" w:rsidRPr="006F081A" w:rsidRDefault="006C040A" w:rsidP="006423FF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6C040A" w:rsidRPr="006F081A" w:rsidRDefault="005E29C9" w:rsidP="006423FF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>
              <w:rPr>
                <w:rFonts w:ascii="Arial" w:eastAsia="Adobe Fan Heiti Std B" w:hAnsi="Arial" w:cs="Arial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</w:rPr>
              <w:t>b</w:t>
            </w:r>
            <w:r w:rsidR="006C040A" w:rsidRPr="006F081A">
              <w:rPr>
                <w:rFonts w:ascii="Arial" w:eastAsia="Adobe Fan Heiti Std B" w:hAnsi="Arial" w:cs="Arial"/>
              </w:rPr>
              <w:t>ekerja</w:t>
            </w:r>
            <w:proofErr w:type="spellEnd"/>
            <w:r w:rsidR="006C040A"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6C040A" w:rsidRPr="006F081A">
              <w:rPr>
                <w:rFonts w:ascii="Arial" w:eastAsia="Adobe Fan Heiti Std B" w:hAnsi="Arial" w:cs="Arial"/>
              </w:rPr>
              <w:t>sama</w:t>
            </w:r>
            <w:proofErr w:type="spellEnd"/>
            <w:r w:rsidR="006C040A" w:rsidRPr="006F081A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="006C040A" w:rsidRPr="006F081A">
              <w:rPr>
                <w:rFonts w:ascii="Arial" w:eastAsia="Adobe Fan Heiti Std B" w:hAnsi="Arial" w:cs="Arial"/>
              </w:rPr>
              <w:t>memiliki</w:t>
            </w:r>
            <w:proofErr w:type="spellEnd"/>
            <w:r w:rsidR="006C040A"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6C040A" w:rsidRPr="006F081A">
              <w:rPr>
                <w:rFonts w:ascii="Arial" w:eastAsia="Adobe Fan Heiti Std B" w:hAnsi="Arial" w:cs="Arial"/>
              </w:rPr>
              <w:t>kepekaan</w:t>
            </w:r>
            <w:proofErr w:type="spellEnd"/>
            <w:r w:rsidR="006C040A"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6C040A" w:rsidRPr="006F081A">
              <w:rPr>
                <w:rFonts w:ascii="Arial" w:eastAsia="Adobe Fan Heiti Std B" w:hAnsi="Arial" w:cs="Arial"/>
              </w:rPr>
              <w:t>sosial</w:t>
            </w:r>
            <w:proofErr w:type="spellEnd"/>
            <w:r w:rsidR="006C040A"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6C040A" w:rsidRPr="006F081A">
              <w:rPr>
                <w:rFonts w:ascii="Arial" w:eastAsia="Adobe Fan Heiti Std B" w:hAnsi="Arial" w:cs="Arial"/>
              </w:rPr>
              <w:t>serta</w:t>
            </w:r>
            <w:proofErr w:type="spellEnd"/>
            <w:r w:rsidR="006C040A"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6C040A" w:rsidRPr="006F081A">
              <w:rPr>
                <w:rFonts w:ascii="Arial" w:eastAsia="Adobe Fan Heiti Std B" w:hAnsi="Arial" w:cs="Arial"/>
              </w:rPr>
              <w:t>kepedulian</w:t>
            </w:r>
            <w:proofErr w:type="spellEnd"/>
            <w:r w:rsidR="006C040A"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6C040A" w:rsidRPr="006F081A">
              <w:rPr>
                <w:rFonts w:ascii="Arial" w:eastAsia="Adobe Fan Heiti Std B" w:hAnsi="Arial" w:cs="Arial"/>
              </w:rPr>
              <w:t>terhadap</w:t>
            </w:r>
            <w:proofErr w:type="spellEnd"/>
            <w:r w:rsidR="006C040A"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="006C040A" w:rsidRPr="006F081A">
              <w:rPr>
                <w:rFonts w:ascii="Arial" w:eastAsia="Adobe Fan Heiti Std B" w:hAnsi="Arial" w:cs="Arial"/>
              </w:rPr>
              <w:t>masyarakat</w:t>
            </w:r>
            <w:proofErr w:type="spellEnd"/>
            <w:r w:rsidR="006C040A" w:rsidRPr="006F081A">
              <w:rPr>
                <w:rFonts w:ascii="Arial" w:eastAsia="Adobe Fan Heiti Std B" w:hAnsi="Arial" w:cs="Arial"/>
              </w:rPr>
              <w:t xml:space="preserve"> dan </w:t>
            </w:r>
            <w:proofErr w:type="spellStart"/>
            <w:r w:rsidR="006C040A" w:rsidRPr="006F081A">
              <w:rPr>
                <w:rFonts w:ascii="Arial" w:eastAsia="Adobe Fan Heiti Std B" w:hAnsi="Arial" w:cs="Arial"/>
              </w:rPr>
              <w:t>lingkungan</w:t>
            </w:r>
            <w:proofErr w:type="spellEnd"/>
            <w:r w:rsidR="006C040A" w:rsidRPr="006F081A">
              <w:rPr>
                <w:rFonts w:ascii="Arial" w:eastAsia="Adobe Fan Heiti Std B" w:hAnsi="Arial" w:cs="Arial"/>
              </w:rPr>
              <w:t>.</w:t>
            </w:r>
          </w:p>
          <w:p w:rsidR="006C040A" w:rsidRPr="006F081A" w:rsidRDefault="006C040A" w:rsidP="006423FF">
            <w:pPr>
              <w:pStyle w:val="NoSpacing"/>
              <w:rPr>
                <w:rFonts w:ascii="Arial" w:eastAsia="Adobe Fan Heiti Std B" w:hAnsi="Arial" w:cs="Arial"/>
                <w:b/>
              </w:rPr>
            </w:pPr>
          </w:p>
          <w:p w:rsidR="006C040A" w:rsidRPr="006F081A" w:rsidRDefault="006C040A" w:rsidP="006423FF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6F081A">
              <w:rPr>
                <w:rFonts w:ascii="Arial" w:eastAsia="Adobe Fan Heiti Std B" w:hAnsi="Arial" w:cs="Arial"/>
              </w:rPr>
              <w:t>Me</w:t>
            </w:r>
            <w:r w:rsidR="005E29C9">
              <w:rPr>
                <w:rFonts w:ascii="Arial" w:eastAsia="Adobe Fan Heiti Std B" w:hAnsi="Arial" w:cs="Arial"/>
              </w:rPr>
              <w:t>miliki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sikap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bertanggung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jawab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atas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pekerjaan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keahliannya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6F081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6F081A">
              <w:rPr>
                <w:rFonts w:ascii="Arial" w:eastAsia="Adobe Fan Heiti Std B" w:hAnsi="Arial" w:cs="Arial"/>
              </w:rPr>
              <w:t>mandiri</w:t>
            </w:r>
            <w:proofErr w:type="spellEnd"/>
          </w:p>
          <w:p w:rsidR="006C040A" w:rsidRPr="006F081A" w:rsidRDefault="006C040A" w:rsidP="006423FF">
            <w:pPr>
              <w:pStyle w:val="NoSpacing"/>
              <w:rPr>
                <w:rFonts w:ascii="Arial" w:eastAsia="Adobe Fan Heiti Std B" w:hAnsi="Arial" w:cs="Arial"/>
              </w:rPr>
            </w:pPr>
          </w:p>
          <w:p w:rsidR="006C040A" w:rsidRPr="001114D8" w:rsidRDefault="006C040A" w:rsidP="006423FF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1114D8">
              <w:rPr>
                <w:rFonts w:ascii="Arial" w:eastAsia="Adobe Fan Heiti Std B" w:hAnsi="Arial"/>
              </w:rPr>
              <w:t>Mampu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merencanakan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dan </w:t>
            </w:r>
            <w:proofErr w:type="spellStart"/>
            <w:r w:rsidRPr="001114D8">
              <w:rPr>
                <w:rFonts w:ascii="Arial" w:eastAsia="Adobe Fan Heiti Std B" w:hAnsi="Arial"/>
              </w:rPr>
              <w:t>menyusun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berbagai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kegiatan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komunikasi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baik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secara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individu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maupun</w:t>
            </w:r>
            <w:proofErr w:type="spellEnd"/>
            <w:r w:rsidRPr="001114D8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1114D8">
              <w:rPr>
                <w:rFonts w:ascii="Arial" w:eastAsia="Adobe Fan Heiti Std B" w:hAnsi="Arial"/>
              </w:rPr>
              <w:t>kelompok</w:t>
            </w:r>
            <w:proofErr w:type="spellEnd"/>
          </w:p>
          <w:p w:rsidR="006C040A" w:rsidRDefault="006C040A" w:rsidP="006423FF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  <w:p w:rsidR="006C040A" w:rsidRDefault="006C040A" w:rsidP="006423FF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  <w:proofErr w:type="spellStart"/>
            <w:r w:rsidRPr="00AB5A84">
              <w:rPr>
                <w:rFonts w:ascii="Arial" w:eastAsia="Adobe Fan Heiti Std B" w:hAnsi="Arial"/>
              </w:rPr>
              <w:t>Memiliki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pemahaman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konseptual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dan </w:t>
            </w:r>
            <w:proofErr w:type="spellStart"/>
            <w:r w:rsidRPr="00AB5A84">
              <w:rPr>
                <w:rFonts w:ascii="Arial" w:eastAsia="Adobe Fan Heiti Std B" w:hAnsi="Arial"/>
              </w:rPr>
              <w:t>keterampilan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teknis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dalam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bidang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pekerjaan</w:t>
            </w:r>
            <w:proofErr w:type="spellEnd"/>
            <w:r w:rsidRPr="00AB5A84">
              <w:rPr>
                <w:rFonts w:ascii="Arial" w:eastAsia="Adobe Fan Heiti Std B" w:hAnsi="Arial"/>
              </w:rPr>
              <w:t xml:space="preserve"> </w:t>
            </w:r>
            <w:proofErr w:type="spellStart"/>
            <w:r w:rsidRPr="00AB5A84">
              <w:rPr>
                <w:rFonts w:ascii="Arial" w:eastAsia="Adobe Fan Heiti Std B" w:hAnsi="Arial"/>
              </w:rPr>
              <w:t>komunikasi</w:t>
            </w:r>
            <w:proofErr w:type="spellEnd"/>
          </w:p>
          <w:p w:rsidR="006C040A" w:rsidRPr="001114D8" w:rsidRDefault="006C040A" w:rsidP="006423FF">
            <w:pPr>
              <w:spacing w:after="0" w:line="240" w:lineRule="auto"/>
              <w:jc w:val="both"/>
              <w:rPr>
                <w:rFonts w:ascii="Arial" w:eastAsia="Adobe Fan Heiti Std B" w:hAnsi="Arial"/>
              </w:rPr>
            </w:pPr>
          </w:p>
        </w:tc>
      </w:tr>
      <w:tr w:rsidR="006C040A" w:rsidRPr="00D627AF" w:rsidTr="00C17F46">
        <w:tc>
          <w:tcPr>
            <w:tcW w:w="2844" w:type="dxa"/>
            <w:vMerge/>
            <w:shd w:val="clear" w:color="auto" w:fill="D9D9D9"/>
            <w:vAlign w:val="center"/>
          </w:tcPr>
          <w:p w:rsidR="006C040A" w:rsidRPr="00D627AF" w:rsidRDefault="006C040A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4"/>
            <w:shd w:val="clear" w:color="auto" w:fill="D9D9D9"/>
            <w:vAlign w:val="center"/>
          </w:tcPr>
          <w:p w:rsidR="006C040A" w:rsidRPr="00D627AF" w:rsidRDefault="006C040A" w:rsidP="005B1195">
            <w:pPr>
              <w:pStyle w:val="NoSpacing"/>
              <w:rPr>
                <w:rFonts w:ascii="Arial" w:hAnsi="Arial" w:cs="Arial"/>
                <w:b/>
              </w:rPr>
            </w:pPr>
            <w:r w:rsidRPr="00D627AF">
              <w:rPr>
                <w:rFonts w:ascii="Arial" w:hAnsi="Arial" w:cs="Arial"/>
                <w:b/>
              </w:rPr>
              <w:t>CP-M</w:t>
            </w:r>
            <w:r w:rsidRPr="00D627AF">
              <w:rPr>
                <w:rFonts w:ascii="Arial" w:hAnsi="Arial" w:cs="Arial"/>
                <w:b/>
                <w:shd w:val="clear" w:color="auto" w:fill="D9D9D9"/>
              </w:rPr>
              <w:t>K</w:t>
            </w:r>
          </w:p>
        </w:tc>
      </w:tr>
      <w:tr w:rsidR="006C040A" w:rsidRPr="00D627AF" w:rsidTr="00C17F46">
        <w:tc>
          <w:tcPr>
            <w:tcW w:w="2844" w:type="dxa"/>
            <w:vMerge/>
            <w:shd w:val="clear" w:color="auto" w:fill="D9D9D9"/>
            <w:vAlign w:val="center"/>
          </w:tcPr>
          <w:p w:rsidR="006C040A" w:rsidRPr="00D627AF" w:rsidRDefault="006C040A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2" w:type="dxa"/>
            <w:shd w:val="clear" w:color="auto" w:fill="auto"/>
          </w:tcPr>
          <w:p w:rsidR="006C040A" w:rsidRPr="00D627AF" w:rsidRDefault="006C040A" w:rsidP="00D627AF">
            <w:pPr>
              <w:pStyle w:val="NoSpacing"/>
              <w:jc w:val="center"/>
              <w:rPr>
                <w:rFonts w:ascii="Arial" w:hAnsi="Arial" w:cs="Arial"/>
              </w:rPr>
            </w:pPr>
            <w:r w:rsidRPr="00D627AF">
              <w:rPr>
                <w:rFonts w:ascii="Arial" w:hAnsi="Arial" w:cs="Arial"/>
              </w:rPr>
              <w:t>M1</w:t>
            </w:r>
          </w:p>
          <w:p w:rsidR="006C040A" w:rsidRDefault="006C040A" w:rsidP="00D627AF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D5C52" w:rsidRDefault="00AD5C52" w:rsidP="00D627AF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51D68" w:rsidRPr="00D627AF" w:rsidRDefault="00AD5C52" w:rsidP="00AD5C5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6364" w:type="dxa"/>
            <w:gridSpan w:val="3"/>
            <w:shd w:val="clear" w:color="auto" w:fill="auto"/>
            <w:vAlign w:val="center"/>
          </w:tcPr>
          <w:p w:rsidR="00AD5C52" w:rsidRPr="000564FA" w:rsidRDefault="00AD5C52" w:rsidP="00AD5C52">
            <w:pPr>
              <w:pStyle w:val="NoSpacing"/>
              <w:jc w:val="both"/>
              <w:rPr>
                <w:rFonts w:ascii="Arial" w:eastAsia="Adobe Fan Heiti Std B" w:hAnsi="Arial" w:cs="Arial"/>
              </w:rPr>
            </w:pPr>
            <w:proofErr w:type="spellStart"/>
            <w:r w:rsidRPr="000564FA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0564F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564FA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0564F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564FA">
              <w:rPr>
                <w:rFonts w:ascii="Arial" w:eastAsia="Adobe Fan Heiti Std B" w:hAnsi="Arial" w:cs="Arial"/>
              </w:rPr>
              <w:t>mempelajari</w:t>
            </w:r>
            <w:proofErr w:type="spellEnd"/>
            <w:r w:rsidRPr="000564F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564FA">
              <w:rPr>
                <w:rFonts w:ascii="Arial" w:eastAsia="Adobe Fan Heiti Std B" w:hAnsi="Arial" w:cs="Arial"/>
              </w:rPr>
              <w:t>komunikasi</w:t>
            </w:r>
            <w:proofErr w:type="spellEnd"/>
            <w:r w:rsidRPr="000564F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564FA">
              <w:rPr>
                <w:rFonts w:ascii="Arial" w:eastAsia="Adobe Fan Heiti Std B" w:hAnsi="Arial" w:cs="Arial"/>
              </w:rPr>
              <w:t>organisasi</w:t>
            </w:r>
            <w:proofErr w:type="spellEnd"/>
            <w:r w:rsidRPr="000564F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564FA">
              <w:rPr>
                <w:rFonts w:ascii="Arial" w:eastAsia="Adobe Fan Heiti Std B" w:hAnsi="Arial" w:cs="Arial"/>
              </w:rPr>
              <w:t>secara</w:t>
            </w:r>
            <w:proofErr w:type="spellEnd"/>
            <w:r w:rsidRPr="000564F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564FA">
              <w:rPr>
                <w:rFonts w:ascii="Arial" w:eastAsia="Adobe Fan Heiti Std B" w:hAnsi="Arial" w:cs="Arial"/>
              </w:rPr>
              <w:t>teoritis</w:t>
            </w:r>
            <w:proofErr w:type="spellEnd"/>
            <w:r w:rsidRPr="000564F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564FA">
              <w:rPr>
                <w:rFonts w:ascii="Arial" w:eastAsia="Adobe Fan Heiti Std B" w:hAnsi="Arial" w:cs="Arial"/>
              </w:rPr>
              <w:t>beserta</w:t>
            </w:r>
            <w:proofErr w:type="spellEnd"/>
            <w:r w:rsidRPr="000564FA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0564FA">
              <w:rPr>
                <w:rFonts w:ascii="Arial" w:eastAsia="Adobe Fan Heiti Std B" w:hAnsi="Arial" w:cs="Arial"/>
              </w:rPr>
              <w:t>aplikasinya</w:t>
            </w:r>
            <w:proofErr w:type="spellEnd"/>
            <w:r w:rsidRPr="000564FA">
              <w:rPr>
                <w:rFonts w:ascii="Arial" w:eastAsia="Adobe Fan Heiti Std B" w:hAnsi="Arial" w:cs="Arial"/>
              </w:rPr>
              <w:t xml:space="preserve"> </w:t>
            </w:r>
            <w:r>
              <w:rPr>
                <w:rFonts w:ascii="Arial" w:eastAsia="Adobe Fan Heiti Std B" w:hAnsi="Arial" w:cs="Arial"/>
              </w:rPr>
              <w:t>(KU1, KU6, P1)</w:t>
            </w:r>
          </w:p>
          <w:p w:rsidR="00AD5C52" w:rsidRPr="000564FA" w:rsidRDefault="00AD5C52" w:rsidP="00AD5C52">
            <w:pPr>
              <w:pStyle w:val="NoSpacing"/>
              <w:jc w:val="both"/>
              <w:rPr>
                <w:rFonts w:ascii="Arial" w:eastAsia="Adobe Fan Heiti Std B" w:hAnsi="Arial" w:cs="Arial"/>
              </w:rPr>
            </w:pPr>
          </w:p>
          <w:p w:rsidR="00AD5C52" w:rsidRPr="000564FA" w:rsidRDefault="00AD5C52" w:rsidP="00AD5C52">
            <w:pPr>
              <w:pStyle w:val="NoSpacing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Pr="000564FA">
              <w:rPr>
                <w:rFonts w:ascii="Arial" w:hAnsi="Arial" w:cs="Arial"/>
              </w:rPr>
              <w:t>ahasiswa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akan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dapat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menggambarkan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iklim</w:t>
            </w:r>
            <w:proofErr w:type="spellEnd"/>
            <w:r w:rsidRPr="000564FA">
              <w:rPr>
                <w:rFonts w:ascii="Arial" w:hAnsi="Arial" w:cs="Arial"/>
              </w:rPr>
              <w:t xml:space="preserve"> dan </w:t>
            </w:r>
            <w:proofErr w:type="spellStart"/>
            <w:r w:rsidRPr="000564FA">
              <w:rPr>
                <w:rFonts w:ascii="Arial" w:hAnsi="Arial" w:cs="Arial"/>
              </w:rPr>
              <w:t>budaya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organisasi</w:t>
            </w:r>
            <w:proofErr w:type="spellEnd"/>
            <w:r w:rsidRPr="000564FA">
              <w:rPr>
                <w:rFonts w:ascii="Arial" w:hAnsi="Arial" w:cs="Arial"/>
              </w:rPr>
              <w:t xml:space="preserve">, </w:t>
            </w:r>
            <w:proofErr w:type="spellStart"/>
            <w:r w:rsidRPr="000564FA">
              <w:rPr>
                <w:rFonts w:ascii="Arial" w:hAnsi="Arial" w:cs="Arial"/>
              </w:rPr>
              <w:t>kepemimpinan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dalam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organisasi</w:t>
            </w:r>
            <w:proofErr w:type="spellEnd"/>
            <w:r w:rsidRPr="000564FA">
              <w:rPr>
                <w:rFonts w:ascii="Arial" w:hAnsi="Arial" w:cs="Arial"/>
              </w:rPr>
              <w:t xml:space="preserve">, </w:t>
            </w:r>
            <w:proofErr w:type="spellStart"/>
            <w:r w:rsidRPr="000564FA">
              <w:rPr>
                <w:rFonts w:ascii="Arial" w:hAnsi="Arial" w:cs="Arial"/>
              </w:rPr>
              <w:t>aliran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informasi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dalam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organisasi</w:t>
            </w:r>
            <w:proofErr w:type="spellEnd"/>
            <w:r w:rsidRPr="000564FA">
              <w:rPr>
                <w:rFonts w:ascii="Arial" w:hAnsi="Arial" w:cs="Arial"/>
              </w:rPr>
              <w:t xml:space="preserve">, </w:t>
            </w:r>
            <w:proofErr w:type="spellStart"/>
            <w:r w:rsidRPr="000564FA">
              <w:rPr>
                <w:rFonts w:ascii="Arial" w:hAnsi="Arial" w:cs="Arial"/>
              </w:rPr>
              <w:t>serta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manajemen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konflik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dalam</w:t>
            </w:r>
            <w:proofErr w:type="spellEnd"/>
            <w:r w:rsidRPr="000564FA">
              <w:rPr>
                <w:rFonts w:ascii="Arial" w:hAnsi="Arial" w:cs="Arial"/>
              </w:rPr>
              <w:t xml:space="preserve"> </w:t>
            </w:r>
            <w:proofErr w:type="spellStart"/>
            <w:r w:rsidRPr="000564FA">
              <w:rPr>
                <w:rFonts w:ascii="Arial" w:hAnsi="Arial" w:cs="Arial"/>
              </w:rPr>
              <w:t>organisasi</w:t>
            </w:r>
            <w:proofErr w:type="spellEnd"/>
            <w:r>
              <w:rPr>
                <w:rFonts w:ascii="Arial" w:hAnsi="Arial" w:cs="Arial"/>
              </w:rPr>
              <w:t xml:space="preserve"> (KU5, KK1)</w:t>
            </w:r>
          </w:p>
          <w:p w:rsidR="006C040A" w:rsidRPr="00D627AF" w:rsidRDefault="006C040A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6C040A" w:rsidRPr="00D627AF" w:rsidTr="00C17F46">
        <w:tc>
          <w:tcPr>
            <w:tcW w:w="2844" w:type="dxa"/>
            <w:shd w:val="clear" w:color="auto" w:fill="D9D9D9"/>
          </w:tcPr>
          <w:p w:rsidR="006C040A" w:rsidRPr="00D627AF" w:rsidRDefault="006C040A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D627AF">
              <w:rPr>
                <w:rFonts w:ascii="Arial" w:hAnsi="Arial" w:cs="Arial"/>
                <w:b/>
              </w:rPr>
              <w:lastRenderedPageBreak/>
              <w:t>Deskripsi</w:t>
            </w:r>
            <w:proofErr w:type="spellEnd"/>
            <w:r w:rsidRPr="00D627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627AF">
              <w:rPr>
                <w:rFonts w:ascii="Arial" w:hAnsi="Arial" w:cs="Arial"/>
                <w:b/>
              </w:rPr>
              <w:t>Singkat</w:t>
            </w:r>
            <w:proofErr w:type="spellEnd"/>
            <w:r w:rsidRPr="00D627AF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226" w:type="dxa"/>
            <w:gridSpan w:val="4"/>
            <w:shd w:val="clear" w:color="auto" w:fill="auto"/>
          </w:tcPr>
          <w:p w:rsidR="00B51D68" w:rsidRPr="00B51D68" w:rsidRDefault="00AD5C52" w:rsidP="00B51D68">
            <w:pPr>
              <w:tabs>
                <w:tab w:val="left" w:pos="1800"/>
                <w:tab w:val="left" w:pos="1980"/>
              </w:tabs>
              <w:spacing w:after="0" w:line="240" w:lineRule="auto"/>
              <w:jc w:val="both"/>
              <w:rPr>
                <w:rFonts w:ascii="Arial" w:eastAsia="Adobe Heiti Std R" w:hAnsi="Arial"/>
                <w:lang w:eastAsia="id-ID"/>
              </w:rPr>
            </w:pP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Materi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bahasan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mencakup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komunikasi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organisasi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secara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teoritis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beserta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aplikasinya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. </w:t>
            </w:r>
            <w:proofErr w:type="spellStart"/>
            <w:r w:rsidRPr="009615E7">
              <w:rPr>
                <w:rFonts w:ascii="Arial" w:hAnsi="Arial" w:cs="Arial"/>
              </w:rPr>
              <w:t>Pemahaman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komunikasi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organisasi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dari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sudut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pandang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subjektif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dan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objektif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Pr="009615E7">
              <w:rPr>
                <w:rFonts w:ascii="Arial" w:hAnsi="Arial" w:cs="Arial"/>
              </w:rPr>
              <w:t>pendekatan</w:t>
            </w:r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-pendekatan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dalam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komunikasi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organisasi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.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Melalui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mata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kuliah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ini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para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mahasiswa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akan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diberikan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pemahaman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tentang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iklim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dan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budaya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organisasi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kepemimpinan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hAnsi="Arial" w:cs="Arial"/>
              </w:rPr>
              <w:t>dalam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organisasi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aliran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informasi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dalam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organisasi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,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manajemen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konflik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dalam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  <w:proofErr w:type="spellStart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organisasi</w:t>
            </w:r>
            <w:proofErr w:type="spellEnd"/>
            <w:r w:rsidRPr="009615E7">
              <w:rPr>
                <w:rFonts w:ascii="Arial" w:eastAsia="Adobe Heiti Std R" w:hAnsi="Arial" w:cs="Tahoma"/>
                <w:shd w:val="clear" w:color="auto" w:fill="FFFFFF"/>
              </w:rPr>
              <w:t>.</w:t>
            </w:r>
            <w:r w:rsidR="00B51D68" w:rsidRPr="00B51D68">
              <w:rPr>
                <w:rFonts w:ascii="Arial" w:eastAsia="Adobe Heiti Std R" w:hAnsi="Arial" w:cs="Tahoma"/>
                <w:shd w:val="clear" w:color="auto" w:fill="FFFFFF"/>
              </w:rPr>
              <w:t xml:space="preserve"> </w:t>
            </w:r>
          </w:p>
          <w:p w:rsidR="006C040A" w:rsidRPr="00D627AF" w:rsidRDefault="006C040A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6C040A" w:rsidRPr="00D627AF" w:rsidTr="00C17F46">
        <w:tc>
          <w:tcPr>
            <w:tcW w:w="2844" w:type="dxa"/>
            <w:shd w:val="clear" w:color="auto" w:fill="D9D9D9"/>
          </w:tcPr>
          <w:p w:rsidR="006C040A" w:rsidRPr="00D627AF" w:rsidRDefault="006C040A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D627AF">
              <w:rPr>
                <w:rFonts w:ascii="Arial" w:hAnsi="Arial" w:cs="Arial"/>
                <w:b/>
              </w:rPr>
              <w:t>Materi</w:t>
            </w:r>
            <w:proofErr w:type="spellEnd"/>
            <w:r w:rsidRPr="00D627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627AF">
              <w:rPr>
                <w:rFonts w:ascii="Arial" w:hAnsi="Arial" w:cs="Arial"/>
                <w:b/>
              </w:rPr>
              <w:t>Pemebelajaran</w:t>
            </w:r>
            <w:proofErr w:type="spellEnd"/>
            <w:r w:rsidRPr="00D627AF">
              <w:rPr>
                <w:rFonts w:ascii="Arial" w:hAnsi="Arial" w:cs="Arial"/>
                <w:b/>
              </w:rPr>
              <w:t>/</w:t>
            </w:r>
            <w:proofErr w:type="spellStart"/>
            <w:r w:rsidRPr="00D627AF">
              <w:rPr>
                <w:rFonts w:ascii="Arial" w:hAnsi="Arial" w:cs="Arial"/>
                <w:b/>
              </w:rPr>
              <w:t>Pokok</w:t>
            </w:r>
            <w:proofErr w:type="spellEnd"/>
            <w:r w:rsidRPr="00D627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627AF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226" w:type="dxa"/>
            <w:gridSpan w:val="4"/>
            <w:shd w:val="clear" w:color="auto" w:fill="auto"/>
            <w:vAlign w:val="center"/>
          </w:tcPr>
          <w:p w:rsidR="00AD5C52" w:rsidRPr="00657720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Definisi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tantangannya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D5C52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Persepsi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paradigma</w:t>
            </w:r>
            <w:proofErr w:type="spellEnd"/>
            <w:r>
              <w:rPr>
                <w:rFonts w:ascii="Arial" w:hAnsi="Arial" w:cs="Arial"/>
              </w:rPr>
              <w:t xml:space="preserve">, proses, dan </w:t>
            </w:r>
            <w:proofErr w:type="spellStart"/>
            <w:r>
              <w:rPr>
                <w:rFonts w:ascii="Arial" w:hAnsi="Arial" w:cs="Arial"/>
              </w:rPr>
              <w:t>unsur-unsur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D5C52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Pendekatan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implementasi</w:t>
            </w:r>
            <w:proofErr w:type="spellEnd"/>
            <w:r>
              <w:rPr>
                <w:rFonts w:ascii="Arial" w:hAnsi="Arial" w:cs="Arial"/>
              </w:rPr>
              <w:t xml:space="preserve"> pada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D5C52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Teori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, dan </w:t>
            </w:r>
            <w:proofErr w:type="spellStart"/>
            <w:r>
              <w:rPr>
                <w:rFonts w:ascii="Arial" w:hAnsi="Arial" w:cs="Arial"/>
              </w:rPr>
              <w:t>unsur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D5C52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Iklim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budaya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  <w:p w:rsidR="00AD5C52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sosialisasi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  <w:p w:rsidR="00AD5C52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</w:t>
            </w:r>
            <w:proofErr w:type="spellStart"/>
            <w:r>
              <w:rPr>
                <w:rFonts w:ascii="Arial" w:hAnsi="Arial" w:cs="Arial"/>
              </w:rPr>
              <w:t>pengambilan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keputusan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  <w:p w:rsidR="00AD5C52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Pengelolaan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emosi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pengeloaan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konflik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  <w:p w:rsidR="00AD5C52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</w:t>
            </w:r>
            <w:proofErr w:type="spellStart"/>
            <w:r>
              <w:rPr>
                <w:rFonts w:ascii="Arial" w:hAnsi="Arial" w:cs="Arial"/>
              </w:rPr>
              <w:t>perubahan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perubahan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kepemimpinan</w:t>
            </w:r>
            <w:proofErr w:type="spellEnd"/>
          </w:p>
          <w:p w:rsidR="00AD5C52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Perempuan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keberagaman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  <w:p w:rsidR="00AD5C52" w:rsidRDefault="00AD5C52" w:rsidP="00AD5C5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Teknologi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perubahan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lingkungan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organisasi</w:t>
            </w:r>
            <w:proofErr w:type="spellEnd"/>
          </w:p>
          <w:p w:rsidR="006C040A" w:rsidRPr="00D627AF" w:rsidRDefault="006C040A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6C040A" w:rsidRPr="00D627AF" w:rsidTr="00C17F46">
        <w:tc>
          <w:tcPr>
            <w:tcW w:w="2844" w:type="dxa"/>
            <w:vMerge w:val="restart"/>
            <w:shd w:val="clear" w:color="auto" w:fill="D9D9D9"/>
          </w:tcPr>
          <w:p w:rsidR="006C040A" w:rsidRPr="00D627AF" w:rsidRDefault="006C040A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D627AF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226" w:type="dxa"/>
            <w:gridSpan w:val="4"/>
            <w:shd w:val="clear" w:color="auto" w:fill="D9D9D9"/>
            <w:vAlign w:val="center"/>
          </w:tcPr>
          <w:p w:rsidR="006C040A" w:rsidRPr="00D627AF" w:rsidRDefault="006C040A" w:rsidP="004D70A9">
            <w:pPr>
              <w:pStyle w:val="NoSpacing"/>
              <w:rPr>
                <w:rFonts w:ascii="Arial" w:hAnsi="Arial" w:cs="Arial"/>
                <w:b/>
              </w:rPr>
            </w:pPr>
            <w:r w:rsidRPr="00D627AF">
              <w:rPr>
                <w:rFonts w:ascii="Arial" w:hAnsi="Arial" w:cs="Arial"/>
                <w:b/>
              </w:rPr>
              <w:t>Utama</w:t>
            </w:r>
          </w:p>
        </w:tc>
      </w:tr>
      <w:tr w:rsidR="006C040A" w:rsidRPr="00D627AF" w:rsidTr="00C17F46">
        <w:tc>
          <w:tcPr>
            <w:tcW w:w="2844" w:type="dxa"/>
            <w:vMerge/>
            <w:shd w:val="clear" w:color="auto" w:fill="D9D9D9"/>
            <w:vAlign w:val="center"/>
          </w:tcPr>
          <w:p w:rsidR="006C040A" w:rsidRPr="00D627AF" w:rsidRDefault="006C040A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7F46" w:rsidRDefault="00C17F46" w:rsidP="00C17F46">
            <w:pPr>
              <w:pStyle w:val="NoSpacing"/>
              <w:rPr>
                <w:rFonts w:ascii="Arial" w:hAnsi="Arial" w:cs="Arial"/>
              </w:rPr>
            </w:pPr>
            <w:r w:rsidRPr="00AB3B08">
              <w:rPr>
                <w:rFonts w:ascii="Arial" w:hAnsi="Arial" w:cs="Arial"/>
              </w:rPr>
              <w:t>Katherine Miller. 201</w:t>
            </w:r>
            <w:r w:rsidR="0066065E">
              <w:rPr>
                <w:rFonts w:ascii="Arial" w:hAnsi="Arial" w:cs="Arial"/>
              </w:rPr>
              <w:t>2</w:t>
            </w:r>
            <w:bookmarkStart w:id="0" w:name="_GoBack"/>
            <w:bookmarkEnd w:id="0"/>
            <w:r w:rsidRPr="00AB3B08">
              <w:rPr>
                <w:rFonts w:ascii="Arial" w:hAnsi="Arial" w:cs="Arial"/>
              </w:rPr>
              <w:t>. Organizational Communication. Texas: Wadsworth</w:t>
            </w:r>
            <w:r>
              <w:rPr>
                <w:rFonts w:ascii="Arial" w:hAnsi="Arial" w:cs="Arial"/>
              </w:rPr>
              <w:t>.</w:t>
            </w:r>
          </w:p>
          <w:p w:rsidR="006C040A" w:rsidRPr="00D627AF" w:rsidRDefault="006C040A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6C040A" w:rsidRPr="00D627AF" w:rsidTr="00C17F46">
        <w:tc>
          <w:tcPr>
            <w:tcW w:w="2844" w:type="dxa"/>
            <w:vMerge/>
            <w:shd w:val="clear" w:color="auto" w:fill="D9D9D9"/>
            <w:vAlign w:val="center"/>
          </w:tcPr>
          <w:p w:rsidR="006C040A" w:rsidRPr="00D627AF" w:rsidRDefault="006C040A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4"/>
            <w:shd w:val="clear" w:color="auto" w:fill="D9D9D9"/>
            <w:vAlign w:val="center"/>
          </w:tcPr>
          <w:p w:rsidR="006C040A" w:rsidRPr="00D627AF" w:rsidRDefault="006C040A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D627AF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6C040A" w:rsidRPr="00D627AF" w:rsidTr="00C17F46">
        <w:tc>
          <w:tcPr>
            <w:tcW w:w="2844" w:type="dxa"/>
            <w:vMerge/>
            <w:shd w:val="clear" w:color="auto" w:fill="D9D9D9"/>
            <w:vAlign w:val="center"/>
          </w:tcPr>
          <w:p w:rsidR="006C040A" w:rsidRPr="00D627AF" w:rsidRDefault="006C040A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17F46" w:rsidRDefault="00C17F46" w:rsidP="00C17F46">
            <w:pPr>
              <w:pStyle w:val="NoSpacing"/>
              <w:rPr>
                <w:rFonts w:ascii="Arial" w:hAnsi="Arial" w:cs="Arial"/>
              </w:rPr>
            </w:pPr>
            <w:r w:rsidRPr="00AB3B08">
              <w:rPr>
                <w:rFonts w:ascii="Arial" w:hAnsi="Arial" w:cs="Arial"/>
              </w:rPr>
              <w:t xml:space="preserve">Goldhaber, Gerald M. Sixth Edition. Organizational </w:t>
            </w:r>
            <w:proofErr w:type="spellStart"/>
            <w:r w:rsidRPr="00AB3B08">
              <w:rPr>
                <w:rFonts w:ascii="Arial" w:hAnsi="Arial" w:cs="Arial"/>
              </w:rPr>
              <w:t>Communication.New</w:t>
            </w:r>
            <w:proofErr w:type="spellEnd"/>
            <w:r w:rsidRPr="00AB3B08">
              <w:rPr>
                <w:rFonts w:ascii="Arial" w:hAnsi="Arial" w:cs="Arial"/>
              </w:rPr>
              <w:t xml:space="preserve"> York: McGraw Hills</w:t>
            </w:r>
            <w:r>
              <w:rPr>
                <w:rFonts w:ascii="Arial" w:hAnsi="Arial" w:cs="Arial"/>
              </w:rPr>
              <w:t>.</w:t>
            </w:r>
          </w:p>
          <w:p w:rsidR="00137BDD" w:rsidRPr="00D627AF" w:rsidRDefault="00137BDD" w:rsidP="002362EA">
            <w:pPr>
              <w:pStyle w:val="NoSpacing"/>
              <w:rPr>
                <w:rFonts w:ascii="Arial" w:hAnsi="Arial" w:cs="Arial"/>
              </w:rPr>
            </w:pPr>
          </w:p>
        </w:tc>
      </w:tr>
      <w:tr w:rsidR="006C040A" w:rsidRPr="00D627AF" w:rsidTr="00C17F46">
        <w:trPr>
          <w:trHeight w:val="287"/>
        </w:trPr>
        <w:tc>
          <w:tcPr>
            <w:tcW w:w="2844" w:type="dxa"/>
            <w:vMerge w:val="restart"/>
            <w:shd w:val="clear" w:color="auto" w:fill="D9D9D9"/>
          </w:tcPr>
          <w:p w:rsidR="006C040A" w:rsidRPr="00D627AF" w:rsidRDefault="006C040A" w:rsidP="005B1195">
            <w:pPr>
              <w:pStyle w:val="NoSpacing"/>
              <w:rPr>
                <w:rFonts w:ascii="Arial" w:hAnsi="Arial" w:cs="Arial"/>
                <w:b/>
              </w:rPr>
            </w:pPr>
            <w:r w:rsidRPr="00D627AF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D627AF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540" w:type="dxa"/>
            <w:gridSpan w:val="2"/>
            <w:shd w:val="clear" w:color="auto" w:fill="D9D9D9"/>
            <w:vAlign w:val="center"/>
          </w:tcPr>
          <w:p w:rsidR="006C040A" w:rsidRPr="00D627AF" w:rsidRDefault="006C040A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D627AF">
              <w:rPr>
                <w:rFonts w:ascii="Arial" w:hAnsi="Arial" w:cs="Arial"/>
                <w:b/>
              </w:rPr>
              <w:t>Perangkat</w:t>
            </w:r>
            <w:proofErr w:type="spellEnd"/>
            <w:r w:rsidRPr="00D627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627AF">
              <w:rPr>
                <w:rFonts w:ascii="Arial" w:hAnsi="Arial" w:cs="Arial"/>
                <w:b/>
              </w:rPr>
              <w:t>Lunak</w:t>
            </w:r>
            <w:proofErr w:type="spellEnd"/>
            <w:r w:rsidRPr="00D627A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6C040A" w:rsidRPr="00D627AF" w:rsidRDefault="006C040A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D627AF">
              <w:rPr>
                <w:rFonts w:ascii="Arial" w:hAnsi="Arial" w:cs="Arial"/>
                <w:b/>
              </w:rPr>
              <w:t>Perangkat</w:t>
            </w:r>
            <w:proofErr w:type="spellEnd"/>
            <w:r w:rsidRPr="00D627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627AF">
              <w:rPr>
                <w:rFonts w:ascii="Arial" w:hAnsi="Arial" w:cs="Arial"/>
                <w:b/>
              </w:rPr>
              <w:t>Keras</w:t>
            </w:r>
            <w:proofErr w:type="spellEnd"/>
            <w:r w:rsidRPr="00D627AF">
              <w:rPr>
                <w:rFonts w:ascii="Arial" w:hAnsi="Arial" w:cs="Arial"/>
                <w:b/>
              </w:rPr>
              <w:t>:</w:t>
            </w:r>
          </w:p>
        </w:tc>
      </w:tr>
      <w:tr w:rsidR="006C040A" w:rsidRPr="00D627AF" w:rsidTr="00C17F46">
        <w:trPr>
          <w:trHeight w:val="435"/>
        </w:trPr>
        <w:tc>
          <w:tcPr>
            <w:tcW w:w="2844" w:type="dxa"/>
            <w:vMerge/>
            <w:shd w:val="clear" w:color="auto" w:fill="D9D9D9"/>
          </w:tcPr>
          <w:p w:rsidR="006C040A" w:rsidRPr="00D627AF" w:rsidRDefault="006C040A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6C040A" w:rsidRPr="00D627AF" w:rsidRDefault="006C040A" w:rsidP="002362EA">
            <w:pPr>
              <w:pStyle w:val="NoSpacing"/>
              <w:rPr>
                <w:rFonts w:ascii="Arial" w:hAnsi="Arial" w:cs="Arial"/>
              </w:rPr>
            </w:pPr>
            <w:r w:rsidRPr="00D627AF">
              <w:rPr>
                <w:rFonts w:ascii="Arial" w:hAnsi="Arial" w:cs="Arial"/>
              </w:rPr>
              <w:t>Microsoft Power Point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C040A" w:rsidRPr="00D627AF" w:rsidRDefault="006C040A" w:rsidP="004D70A9">
            <w:pPr>
              <w:pStyle w:val="NoSpacing"/>
              <w:rPr>
                <w:rFonts w:ascii="Arial" w:hAnsi="Arial" w:cs="Arial"/>
              </w:rPr>
            </w:pPr>
            <w:r w:rsidRPr="00D627AF">
              <w:rPr>
                <w:rFonts w:ascii="Arial" w:hAnsi="Arial" w:cs="Arial"/>
              </w:rPr>
              <w:t>LCD Projector</w:t>
            </w:r>
          </w:p>
        </w:tc>
      </w:tr>
      <w:tr w:rsidR="006C040A" w:rsidRPr="00D627AF" w:rsidTr="00C17F46">
        <w:trPr>
          <w:trHeight w:val="449"/>
        </w:trPr>
        <w:tc>
          <w:tcPr>
            <w:tcW w:w="2844" w:type="dxa"/>
            <w:shd w:val="clear" w:color="auto" w:fill="D9D9D9"/>
          </w:tcPr>
          <w:p w:rsidR="006C040A" w:rsidRPr="00D627AF" w:rsidRDefault="006C040A" w:rsidP="005B1195">
            <w:pPr>
              <w:pStyle w:val="NoSpacing"/>
              <w:rPr>
                <w:rFonts w:ascii="Arial" w:hAnsi="Arial" w:cs="Arial"/>
                <w:b/>
              </w:rPr>
            </w:pPr>
            <w:r w:rsidRPr="00D627AF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226" w:type="dxa"/>
            <w:gridSpan w:val="4"/>
            <w:shd w:val="clear" w:color="auto" w:fill="auto"/>
            <w:vAlign w:val="center"/>
          </w:tcPr>
          <w:p w:rsidR="006C040A" w:rsidRPr="00D627AF" w:rsidRDefault="00C17F46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6C040A" w:rsidRPr="00D627AF" w:rsidRDefault="006C040A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6C040A" w:rsidRPr="00D627AF" w:rsidTr="00C17F46">
        <w:tc>
          <w:tcPr>
            <w:tcW w:w="2844" w:type="dxa"/>
            <w:shd w:val="clear" w:color="auto" w:fill="D9D9D9"/>
          </w:tcPr>
          <w:p w:rsidR="006C040A" w:rsidRPr="00D627AF" w:rsidRDefault="006C040A" w:rsidP="005B1195">
            <w:pPr>
              <w:pStyle w:val="NoSpacing"/>
              <w:rPr>
                <w:rFonts w:ascii="Arial" w:hAnsi="Arial" w:cs="Arial"/>
                <w:b/>
              </w:rPr>
            </w:pPr>
            <w:r w:rsidRPr="00D627AF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D627AF">
              <w:rPr>
                <w:rFonts w:ascii="Arial" w:hAnsi="Arial" w:cs="Arial"/>
                <w:b/>
              </w:rPr>
              <w:t>Kuliah</w:t>
            </w:r>
            <w:proofErr w:type="spellEnd"/>
            <w:r w:rsidRPr="00D627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627AF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226" w:type="dxa"/>
            <w:gridSpan w:val="4"/>
            <w:shd w:val="clear" w:color="auto" w:fill="auto"/>
            <w:vAlign w:val="center"/>
          </w:tcPr>
          <w:p w:rsidR="00C17F46" w:rsidRDefault="00C17F46" w:rsidP="00C17F46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Massa</w:t>
            </w:r>
          </w:p>
          <w:p w:rsidR="006C040A" w:rsidRPr="00C17F46" w:rsidRDefault="00C17F46" w:rsidP="00C17F46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spellStart"/>
            <w:r w:rsidRPr="00C17F46">
              <w:rPr>
                <w:rFonts w:ascii="Arial" w:hAnsi="Arial" w:cs="Arial"/>
              </w:rPr>
              <w:t>Komunikasi</w:t>
            </w:r>
            <w:proofErr w:type="spellEnd"/>
            <w:r w:rsidRPr="00C17F46">
              <w:rPr>
                <w:rFonts w:ascii="Arial" w:hAnsi="Arial" w:cs="Arial"/>
              </w:rPr>
              <w:t xml:space="preserve"> Interpersonal  </w:t>
            </w:r>
          </w:p>
        </w:tc>
      </w:tr>
      <w:tr w:rsidR="00C17F46" w:rsidRPr="00D627AF" w:rsidTr="00C17F46">
        <w:trPr>
          <w:trHeight w:val="144"/>
        </w:trPr>
        <w:tc>
          <w:tcPr>
            <w:tcW w:w="2844" w:type="dxa"/>
            <w:vMerge w:val="restart"/>
            <w:shd w:val="clear" w:color="auto" w:fill="D9D9D9"/>
          </w:tcPr>
          <w:p w:rsidR="00C17F46" w:rsidRPr="00D627AF" w:rsidRDefault="00C17F46" w:rsidP="00C17F46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Indikator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Kriteria</w:t>
            </w:r>
            <w:proofErr w:type="spellEnd"/>
            <w:r>
              <w:rPr>
                <w:rFonts w:ascii="Arial" w:hAnsi="Arial" w:cs="Arial"/>
                <w:b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</w:rPr>
              <w:t>Bobot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Penilaian</w:t>
            </w:r>
            <w:proofErr w:type="spellEnd"/>
          </w:p>
        </w:tc>
        <w:tc>
          <w:tcPr>
            <w:tcW w:w="5571" w:type="dxa"/>
            <w:gridSpan w:val="3"/>
            <w:shd w:val="clear" w:color="auto" w:fill="auto"/>
            <w:vAlign w:val="center"/>
          </w:tcPr>
          <w:p w:rsidR="00C17F46" w:rsidRDefault="00C17F46" w:rsidP="00C17F4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Kehadiran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Keaktifan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QnA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17F46" w:rsidRDefault="00C17F46" w:rsidP="00C17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</w:tr>
      <w:tr w:rsidR="00C17F46" w:rsidRPr="00D627AF" w:rsidTr="00C17F46">
        <w:trPr>
          <w:trHeight w:val="144"/>
        </w:trPr>
        <w:tc>
          <w:tcPr>
            <w:tcW w:w="2844" w:type="dxa"/>
            <w:vMerge/>
            <w:shd w:val="clear" w:color="auto" w:fill="D9D9D9"/>
          </w:tcPr>
          <w:p w:rsidR="00C17F46" w:rsidRDefault="00C17F46" w:rsidP="00C17F4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571" w:type="dxa"/>
            <w:gridSpan w:val="3"/>
            <w:shd w:val="clear" w:color="auto" w:fill="auto"/>
            <w:vAlign w:val="center"/>
          </w:tcPr>
          <w:p w:rsidR="00C17F46" w:rsidRDefault="00C17F46" w:rsidP="00C17F4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1 dan 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2)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17F46" w:rsidRDefault="00C17F46" w:rsidP="00C17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C17F46" w:rsidRPr="00D627AF" w:rsidTr="00C17F46">
        <w:trPr>
          <w:trHeight w:val="144"/>
        </w:trPr>
        <w:tc>
          <w:tcPr>
            <w:tcW w:w="2844" w:type="dxa"/>
            <w:vMerge/>
            <w:shd w:val="clear" w:color="auto" w:fill="D9D9D9"/>
          </w:tcPr>
          <w:p w:rsidR="00C17F46" w:rsidRDefault="00C17F46" w:rsidP="00C17F4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571" w:type="dxa"/>
            <w:gridSpan w:val="3"/>
            <w:shd w:val="clear" w:color="auto" w:fill="auto"/>
            <w:vAlign w:val="center"/>
          </w:tcPr>
          <w:p w:rsidR="00C17F46" w:rsidRDefault="00C17F46" w:rsidP="00C17F4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Tengah Semester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17F46" w:rsidRDefault="00C17F46" w:rsidP="00C17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</w:tr>
      <w:tr w:rsidR="00C17F46" w:rsidRPr="00D627AF" w:rsidTr="00C17F46">
        <w:trPr>
          <w:trHeight w:val="144"/>
        </w:trPr>
        <w:tc>
          <w:tcPr>
            <w:tcW w:w="2844" w:type="dxa"/>
            <w:vMerge/>
            <w:shd w:val="clear" w:color="auto" w:fill="D9D9D9"/>
          </w:tcPr>
          <w:p w:rsidR="00C17F46" w:rsidRDefault="00C17F46" w:rsidP="00C17F4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571" w:type="dxa"/>
            <w:gridSpan w:val="3"/>
            <w:shd w:val="clear" w:color="auto" w:fill="auto"/>
            <w:vAlign w:val="center"/>
          </w:tcPr>
          <w:p w:rsidR="00C17F46" w:rsidRDefault="00C17F46" w:rsidP="00C17F4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Akhir</w:t>
            </w:r>
            <w:proofErr w:type="spellEnd"/>
            <w:r>
              <w:rPr>
                <w:rFonts w:ascii="Arial" w:hAnsi="Arial" w:cs="Arial"/>
              </w:rPr>
              <w:t xml:space="preserve"> Semester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C17F46" w:rsidRDefault="00C17F46" w:rsidP="00C17F4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</w:tr>
      <w:tr w:rsidR="006442EA" w:rsidRPr="00D627AF" w:rsidTr="00C17F46">
        <w:trPr>
          <w:trHeight w:val="144"/>
        </w:trPr>
        <w:tc>
          <w:tcPr>
            <w:tcW w:w="8415" w:type="dxa"/>
            <w:gridSpan w:val="4"/>
            <w:shd w:val="clear" w:color="auto" w:fill="D9D9D9"/>
          </w:tcPr>
          <w:p w:rsidR="006442EA" w:rsidRPr="006442EA" w:rsidRDefault="006442EA" w:rsidP="005B1195">
            <w:pPr>
              <w:pStyle w:val="NoSpacing"/>
              <w:rPr>
                <w:rFonts w:ascii="Arial" w:hAnsi="Arial" w:cs="Arial"/>
                <w:b/>
              </w:rPr>
            </w:pPr>
            <w:r w:rsidRPr="006442EA">
              <w:rPr>
                <w:rFonts w:ascii="Arial" w:hAnsi="Arial" w:cs="Arial"/>
                <w:b/>
              </w:rPr>
              <w:t xml:space="preserve">Total </w:t>
            </w:r>
            <w:proofErr w:type="spellStart"/>
            <w:r w:rsidRPr="006442EA">
              <w:rPr>
                <w:rFonts w:ascii="Arial" w:hAnsi="Arial" w:cs="Arial"/>
                <w:b/>
              </w:rPr>
              <w:t>Penilaian</w:t>
            </w:r>
            <w:proofErr w:type="spellEnd"/>
            <w:r w:rsidRPr="006442E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442EA" w:rsidRDefault="006442EA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W w:w="11430" w:type="dxa"/>
        <w:tblInd w:w="-72" w:type="dxa"/>
        <w:tblBorders>
          <w:top w:val="single" w:sz="24" w:space="0" w:color="C0504D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6"/>
        <w:gridCol w:w="294"/>
        <w:gridCol w:w="1980"/>
        <w:gridCol w:w="2120"/>
        <w:gridCol w:w="40"/>
        <w:gridCol w:w="1440"/>
        <w:gridCol w:w="79"/>
        <w:gridCol w:w="1541"/>
        <w:gridCol w:w="160"/>
        <w:gridCol w:w="2090"/>
        <w:gridCol w:w="36"/>
        <w:gridCol w:w="1044"/>
      </w:tblGrid>
      <w:tr w:rsidR="00C7499E" w:rsidRPr="00D627AF" w:rsidTr="0095342D">
        <w:trPr>
          <w:trHeight w:val="561"/>
          <w:tblHeader/>
        </w:trPr>
        <w:tc>
          <w:tcPr>
            <w:tcW w:w="11430" w:type="dxa"/>
            <w:gridSpan w:val="12"/>
            <w:tcBorders>
              <w:top w:val="single" w:sz="24" w:space="0" w:color="C0504D"/>
              <w:bottom w:val="single" w:sz="4" w:space="0" w:color="FFFFFF"/>
            </w:tcBorders>
            <w:shd w:val="clear" w:color="auto" w:fill="808080"/>
            <w:vAlign w:val="center"/>
            <w:hideMark/>
          </w:tcPr>
          <w:p w:rsidR="00A21FCD" w:rsidRPr="00D627AF" w:rsidRDefault="00A21FCD" w:rsidP="00D627AF">
            <w:pPr>
              <w:pStyle w:val="NoSpacing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D627AF">
              <w:rPr>
                <w:rFonts w:ascii="Arial" w:hAnsi="Arial" w:cs="Arial"/>
                <w:b/>
                <w:color w:val="FFFFFF"/>
                <w:sz w:val="24"/>
                <w:szCs w:val="24"/>
              </w:rPr>
              <w:t>RANCANGAN PEMBELAJARAN SEMESTER</w:t>
            </w:r>
          </w:p>
          <w:p w:rsidR="00A21FCD" w:rsidRPr="00D627AF" w:rsidRDefault="00A21FCD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9E3625" w:rsidRPr="00D627AF" w:rsidTr="0095342D">
        <w:trPr>
          <w:trHeight w:val="777"/>
          <w:tblHeader/>
        </w:trPr>
        <w:tc>
          <w:tcPr>
            <w:tcW w:w="900" w:type="dxa"/>
            <w:gridSpan w:val="2"/>
            <w:tcBorders>
              <w:top w:val="single" w:sz="24" w:space="0" w:color="C0504D"/>
              <w:bottom w:val="single" w:sz="4" w:space="0" w:color="FFFFFF"/>
            </w:tcBorders>
            <w:shd w:val="clear" w:color="auto" w:fill="808080"/>
            <w:vAlign w:val="center"/>
            <w:hideMark/>
          </w:tcPr>
          <w:p w:rsidR="004D70A9" w:rsidRPr="0095342D" w:rsidRDefault="004D70A9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Minggu</w:t>
            </w:r>
            <w:proofErr w:type="spellEnd"/>
            <w:r w:rsidR="007F42E3"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="007F42E3"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ke</w:t>
            </w:r>
            <w:proofErr w:type="spellEnd"/>
            <w:r w:rsidR="007F42E3"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24" w:space="0" w:color="C0504D"/>
              <w:bottom w:val="single" w:sz="4" w:space="0" w:color="FFFFFF"/>
            </w:tcBorders>
            <w:shd w:val="clear" w:color="auto" w:fill="808080"/>
            <w:vAlign w:val="center"/>
            <w:hideMark/>
          </w:tcPr>
          <w:p w:rsidR="004D70A9" w:rsidRPr="0095342D" w:rsidRDefault="004D70A9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Sub CP-MK</w:t>
            </w:r>
          </w:p>
          <w:p w:rsidR="004D70A9" w:rsidRPr="0095342D" w:rsidRDefault="004D70A9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(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Kemampuan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Akhir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yang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Diharapkan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2120" w:type="dxa"/>
            <w:tcBorders>
              <w:top w:val="single" w:sz="24" w:space="0" w:color="C0504D"/>
              <w:bottom w:val="single" w:sz="4" w:space="0" w:color="FFFFFF"/>
            </w:tcBorders>
            <w:shd w:val="clear" w:color="auto" w:fill="808080"/>
            <w:vAlign w:val="center"/>
          </w:tcPr>
          <w:p w:rsidR="004D70A9" w:rsidRPr="0095342D" w:rsidRDefault="004D70A9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24" w:space="0" w:color="C0504D"/>
              <w:bottom w:val="single" w:sz="4" w:space="0" w:color="FFFFFF"/>
            </w:tcBorders>
            <w:shd w:val="clear" w:color="auto" w:fill="808080"/>
            <w:vAlign w:val="center"/>
            <w:hideMark/>
          </w:tcPr>
          <w:p w:rsidR="004D70A9" w:rsidRPr="0095342D" w:rsidRDefault="004D70A9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&amp;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24" w:space="0" w:color="C0504D"/>
              <w:bottom w:val="single" w:sz="4" w:space="0" w:color="FFFFFF"/>
            </w:tcBorders>
            <w:shd w:val="clear" w:color="auto" w:fill="808080"/>
            <w:vAlign w:val="center"/>
            <w:hideMark/>
          </w:tcPr>
          <w:p w:rsidR="004D70A9" w:rsidRPr="0095342D" w:rsidRDefault="004D70A9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Metode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Pembelajaran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(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Estimasi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Waktu)</w:t>
            </w:r>
          </w:p>
        </w:tc>
        <w:tc>
          <w:tcPr>
            <w:tcW w:w="2250" w:type="dxa"/>
            <w:gridSpan w:val="2"/>
            <w:tcBorders>
              <w:top w:val="single" w:sz="24" w:space="0" w:color="C0504D"/>
              <w:bottom w:val="single" w:sz="4" w:space="0" w:color="FFFFFF"/>
            </w:tcBorders>
            <w:shd w:val="clear" w:color="auto" w:fill="808080"/>
            <w:vAlign w:val="center"/>
            <w:hideMark/>
          </w:tcPr>
          <w:p w:rsidR="004D70A9" w:rsidRPr="0095342D" w:rsidRDefault="004D70A9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Pembelajaran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(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Pustaka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24" w:space="0" w:color="C0504D"/>
              <w:bottom w:val="single" w:sz="4" w:space="0" w:color="FFFFFF"/>
            </w:tcBorders>
            <w:shd w:val="clear" w:color="auto" w:fill="808080"/>
            <w:vAlign w:val="center"/>
            <w:hideMark/>
          </w:tcPr>
          <w:p w:rsidR="004D70A9" w:rsidRPr="0095342D" w:rsidRDefault="004D70A9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Bobot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bCs/>
                <w:color w:val="FFFFFF"/>
                <w:sz w:val="18"/>
                <w:szCs w:val="18"/>
              </w:rPr>
              <w:t xml:space="preserve"> (%)</w:t>
            </w:r>
          </w:p>
        </w:tc>
      </w:tr>
      <w:tr w:rsidR="009E3625" w:rsidRPr="00D627AF" w:rsidTr="0095342D">
        <w:trPr>
          <w:trHeight w:val="260"/>
          <w:tblHeader/>
        </w:trPr>
        <w:tc>
          <w:tcPr>
            <w:tcW w:w="900" w:type="dxa"/>
            <w:gridSpan w:val="2"/>
            <w:tcBorders>
              <w:top w:val="single" w:sz="4" w:space="0" w:color="FFFFFF"/>
              <w:bottom w:val="single" w:sz="18" w:space="0" w:color="C00000"/>
            </w:tcBorders>
            <w:shd w:val="clear" w:color="auto" w:fill="808080"/>
            <w:hideMark/>
          </w:tcPr>
          <w:p w:rsidR="004D70A9" w:rsidRPr="0095342D" w:rsidRDefault="007F42E3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b/>
                <w:i/>
                <w:color w:val="FFFFFF"/>
                <w:sz w:val="18"/>
                <w:szCs w:val="18"/>
              </w:rPr>
              <w:t>(1)</w:t>
            </w:r>
          </w:p>
        </w:tc>
        <w:tc>
          <w:tcPr>
            <w:tcW w:w="1980" w:type="dxa"/>
            <w:tcBorders>
              <w:top w:val="single" w:sz="4" w:space="0" w:color="FFFFFF"/>
              <w:bottom w:val="single" w:sz="18" w:space="0" w:color="C00000"/>
            </w:tcBorders>
            <w:shd w:val="clear" w:color="auto" w:fill="808080"/>
            <w:hideMark/>
          </w:tcPr>
          <w:p w:rsidR="004D70A9" w:rsidRPr="0095342D" w:rsidRDefault="007F42E3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b/>
                <w:i/>
                <w:color w:val="FFFFFF"/>
                <w:sz w:val="18"/>
                <w:szCs w:val="18"/>
              </w:rPr>
              <w:t>(2)</w:t>
            </w:r>
          </w:p>
        </w:tc>
        <w:tc>
          <w:tcPr>
            <w:tcW w:w="2120" w:type="dxa"/>
            <w:tcBorders>
              <w:top w:val="single" w:sz="4" w:space="0" w:color="FFFFFF"/>
              <w:bottom w:val="single" w:sz="18" w:space="0" w:color="C00000"/>
            </w:tcBorders>
            <w:shd w:val="clear" w:color="auto" w:fill="808080"/>
          </w:tcPr>
          <w:p w:rsidR="004D70A9" w:rsidRPr="0095342D" w:rsidRDefault="007F42E3" w:rsidP="00D627AF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b/>
                <w:i/>
                <w:color w:val="FFFFFF"/>
                <w:sz w:val="18"/>
                <w:szCs w:val="18"/>
              </w:rPr>
              <w:t>(3)</w:t>
            </w:r>
          </w:p>
        </w:tc>
        <w:tc>
          <w:tcPr>
            <w:tcW w:w="1480" w:type="dxa"/>
            <w:gridSpan w:val="2"/>
            <w:tcBorders>
              <w:top w:val="single" w:sz="4" w:space="0" w:color="FFFFFF"/>
              <w:bottom w:val="single" w:sz="18" w:space="0" w:color="C00000"/>
            </w:tcBorders>
            <w:shd w:val="clear" w:color="auto" w:fill="808080"/>
            <w:hideMark/>
          </w:tcPr>
          <w:p w:rsidR="004D70A9" w:rsidRPr="0095342D" w:rsidRDefault="007F42E3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b/>
                <w:i/>
                <w:color w:val="FFFFFF"/>
                <w:sz w:val="18"/>
                <w:szCs w:val="18"/>
              </w:rPr>
              <w:t>(4)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bottom w:val="single" w:sz="18" w:space="0" w:color="C00000"/>
            </w:tcBorders>
            <w:shd w:val="clear" w:color="auto" w:fill="808080"/>
            <w:hideMark/>
          </w:tcPr>
          <w:p w:rsidR="004D70A9" w:rsidRPr="0095342D" w:rsidRDefault="007F42E3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b/>
                <w:i/>
                <w:color w:val="FFFFFF"/>
                <w:sz w:val="18"/>
                <w:szCs w:val="18"/>
              </w:rPr>
              <w:t>(5)</w:t>
            </w:r>
          </w:p>
        </w:tc>
        <w:tc>
          <w:tcPr>
            <w:tcW w:w="2250" w:type="dxa"/>
            <w:gridSpan w:val="2"/>
            <w:tcBorders>
              <w:top w:val="single" w:sz="4" w:space="0" w:color="FFFFFF"/>
              <w:bottom w:val="single" w:sz="18" w:space="0" w:color="C00000"/>
            </w:tcBorders>
            <w:shd w:val="clear" w:color="auto" w:fill="808080"/>
            <w:hideMark/>
          </w:tcPr>
          <w:p w:rsidR="004D70A9" w:rsidRPr="0095342D" w:rsidRDefault="007F42E3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b/>
                <w:i/>
                <w:color w:val="FFFFFF"/>
                <w:sz w:val="18"/>
                <w:szCs w:val="18"/>
              </w:rPr>
              <w:t>(6)</w:t>
            </w:r>
          </w:p>
        </w:tc>
        <w:tc>
          <w:tcPr>
            <w:tcW w:w="1080" w:type="dxa"/>
            <w:gridSpan w:val="2"/>
            <w:tcBorders>
              <w:top w:val="single" w:sz="4" w:space="0" w:color="FFFFFF"/>
              <w:bottom w:val="single" w:sz="18" w:space="0" w:color="C00000"/>
            </w:tcBorders>
            <w:shd w:val="clear" w:color="auto" w:fill="808080"/>
            <w:hideMark/>
          </w:tcPr>
          <w:p w:rsidR="004D70A9" w:rsidRPr="0095342D" w:rsidRDefault="007F42E3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b/>
                <w:i/>
                <w:color w:val="FFFFFF"/>
                <w:sz w:val="18"/>
                <w:szCs w:val="18"/>
              </w:rPr>
              <w:t>(7)</w:t>
            </w:r>
          </w:p>
        </w:tc>
      </w:tr>
      <w:tr w:rsidR="009E3625" w:rsidRPr="00D627AF" w:rsidTr="0095342D">
        <w:trPr>
          <w:trHeight w:val="916"/>
        </w:trPr>
        <w:tc>
          <w:tcPr>
            <w:tcW w:w="900" w:type="dxa"/>
            <w:gridSpan w:val="2"/>
            <w:tcBorders>
              <w:top w:val="single" w:sz="18" w:space="0" w:color="C00000"/>
            </w:tcBorders>
            <w:shd w:val="clear" w:color="auto" w:fill="E6E6E6"/>
            <w:vAlign w:val="center"/>
            <w:hideMark/>
          </w:tcPr>
          <w:p w:rsidR="00C7499E" w:rsidRPr="0095342D" w:rsidRDefault="00C7499E" w:rsidP="00B05F51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 1</w:t>
            </w:r>
          </w:p>
        </w:tc>
        <w:tc>
          <w:tcPr>
            <w:tcW w:w="1980" w:type="dxa"/>
            <w:tcBorders>
              <w:top w:val="single" w:sz="18" w:space="0" w:color="C00000"/>
            </w:tcBorders>
            <w:shd w:val="clear" w:color="auto" w:fill="E6E6E6"/>
            <w:vAlign w:val="center"/>
            <w:hideMark/>
          </w:tcPr>
          <w:p w:rsidR="00C7499E" w:rsidRPr="0095342D" w:rsidRDefault="00C7499E" w:rsidP="00B05F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kompetensi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diharapkan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, proses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perkuliahan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kontrak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belajar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>.</w:t>
            </w:r>
            <w:r w:rsidR="001A7E46" w:rsidRPr="0095342D">
              <w:rPr>
                <w:rFonts w:ascii="Arial" w:hAnsi="Arial" w:cs="Arial"/>
                <w:sz w:val="18"/>
                <w:szCs w:val="18"/>
              </w:rPr>
              <w:t xml:space="preserve"> (C2)</w:t>
            </w:r>
          </w:p>
          <w:p w:rsidR="000509FD" w:rsidRDefault="00C7499E" w:rsidP="00B05F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523B" w:rsidRPr="001A3894">
              <w:rPr>
                <w:rFonts w:ascii="Arial" w:hAnsi="Arial" w:cs="Arial"/>
                <w:sz w:val="18"/>
                <w:szCs w:val="18"/>
              </w:rPr>
              <w:t>definisi</w:t>
            </w:r>
            <w:proofErr w:type="spellEnd"/>
            <w:r w:rsidR="00E352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523B" w:rsidRPr="001A3894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E352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523B"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="00E352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523B" w:rsidRPr="001A3894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="00E352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3523B" w:rsidRPr="001A3894">
              <w:rPr>
                <w:rFonts w:ascii="Arial" w:hAnsi="Arial" w:cs="Arial"/>
                <w:sz w:val="18"/>
                <w:szCs w:val="18"/>
              </w:rPr>
              <w:t>umum</w:t>
            </w:r>
            <w:proofErr w:type="spellEnd"/>
            <w:r w:rsidR="00E3523B"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E3523B"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7E46" w:rsidRPr="0095342D">
              <w:rPr>
                <w:rFonts w:ascii="Arial" w:hAnsi="Arial" w:cs="Arial"/>
                <w:sz w:val="18"/>
                <w:szCs w:val="18"/>
              </w:rPr>
              <w:t>(C2)</w:t>
            </w:r>
          </w:p>
          <w:p w:rsidR="00E3523B" w:rsidRPr="0095342D" w:rsidRDefault="00E3523B" w:rsidP="00B05F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tantangan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(C2)</w:t>
            </w:r>
          </w:p>
          <w:p w:rsidR="000509FD" w:rsidRPr="0095342D" w:rsidRDefault="000509FD" w:rsidP="00B05F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hAnsi="Arial" w:cs="Arial"/>
                <w:b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b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b/>
                <w:sz w:val="18"/>
                <w:szCs w:val="18"/>
              </w:rPr>
              <w:t>menggambarkan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hAnsi="Arial" w:cs="Arial"/>
                <w:b/>
                <w:sz w:val="18"/>
                <w:szCs w:val="18"/>
              </w:rPr>
              <w:t>menganalisa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b/>
                <w:sz w:val="18"/>
                <w:szCs w:val="18"/>
              </w:rPr>
              <w:t>aplikasi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9507E">
              <w:rPr>
                <w:rFonts w:ascii="Arial" w:hAnsi="Arial" w:cs="Arial"/>
                <w:b/>
                <w:sz w:val="18"/>
                <w:szCs w:val="18"/>
              </w:rPr>
              <w:t>komunikasi</w:t>
            </w:r>
            <w:proofErr w:type="spellEnd"/>
            <w:r w:rsidR="00F950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9507E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="00F950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9507E">
              <w:rPr>
                <w:rFonts w:ascii="Arial" w:hAnsi="Arial" w:cs="Arial"/>
                <w:b/>
                <w:sz w:val="18"/>
                <w:szCs w:val="18"/>
              </w:rPr>
              <w:t>lingkup</w:t>
            </w:r>
            <w:proofErr w:type="spellEnd"/>
            <w:r w:rsidR="00F950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9507E">
              <w:rPr>
                <w:rFonts w:ascii="Arial" w:hAnsi="Arial" w:cs="Arial"/>
                <w:b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(C3, C4 dan</w:t>
            </w:r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23B">
              <w:rPr>
                <w:rFonts w:ascii="Arial" w:hAnsi="Arial" w:cs="Arial"/>
                <w:b/>
                <w:sz w:val="18"/>
                <w:szCs w:val="18"/>
              </w:rPr>
              <w:t>A4)</w:t>
            </w:r>
          </w:p>
          <w:p w:rsidR="00C7499E" w:rsidRPr="0095342D" w:rsidRDefault="00C7499E" w:rsidP="00B05F51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120" w:type="dxa"/>
            <w:tcBorders>
              <w:top w:val="single" w:sz="18" w:space="0" w:color="C00000"/>
            </w:tcBorders>
            <w:shd w:val="clear" w:color="auto" w:fill="E6E6E6"/>
            <w:vAlign w:val="center"/>
          </w:tcPr>
          <w:p w:rsidR="00D17D73" w:rsidRPr="0095342D" w:rsidRDefault="001B6DC1" w:rsidP="006423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9" w:hanging="329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RPS Mata </w:t>
            </w:r>
            <w:proofErr w:type="spellStart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  <w:p w:rsidR="001B6DC1" w:rsidRPr="0095342D" w:rsidRDefault="001B6DC1" w:rsidP="006423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9" w:hanging="329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>aturan</w:t>
            </w:r>
            <w:proofErr w:type="spellEnd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>kelas</w:t>
            </w:r>
            <w:proofErr w:type="spellEnd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>kewajiban</w:t>
            </w:r>
            <w:proofErr w:type="spellEnd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218C0" w:rsidRPr="0095342D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</w:p>
          <w:p w:rsidR="001B6DC1" w:rsidRPr="0095342D" w:rsidRDefault="001B6DC1" w:rsidP="006423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9" w:hanging="329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3523B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E3523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3523B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="00E3523B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="00E3523B">
              <w:rPr>
                <w:rFonts w:ascii="Arial" w:eastAsia="Adobe Fan Heiti Std B" w:hAnsi="Arial" w:cs="Arial"/>
                <w:sz w:val="18"/>
                <w:szCs w:val="18"/>
              </w:rPr>
              <w:t>tantangannya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18" w:space="0" w:color="C00000"/>
            </w:tcBorders>
            <w:shd w:val="clear" w:color="auto" w:fill="E6E6E6"/>
            <w:hideMark/>
          </w:tcPr>
          <w:p w:rsidR="001D075D" w:rsidRPr="0095342D" w:rsidRDefault="001D075D" w:rsidP="00D627AF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  <w:p w:rsidR="001B6DC1" w:rsidRPr="0095342D" w:rsidRDefault="001B6DC1" w:rsidP="001B6DC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1B6DC1" w:rsidRPr="0095342D" w:rsidRDefault="001B6DC1" w:rsidP="001B6DC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1B6DC1" w:rsidRPr="0095342D" w:rsidRDefault="001B6DC1" w:rsidP="001B6DC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B6DC1" w:rsidRPr="0095342D" w:rsidRDefault="001B6DC1" w:rsidP="001B6DC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1B6DC1" w:rsidRPr="0095342D" w:rsidRDefault="001B6DC1" w:rsidP="006423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1B6DC1" w:rsidRPr="0095342D" w:rsidRDefault="001B6DC1" w:rsidP="006423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C7499E" w:rsidRPr="0095342D" w:rsidRDefault="00C7499E" w:rsidP="00D627AF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  <w:p w:rsidR="00C7499E" w:rsidRPr="0095342D" w:rsidRDefault="00C7499E" w:rsidP="005218C0">
            <w:pPr>
              <w:pStyle w:val="ListParagraph"/>
              <w:spacing w:after="0" w:line="240" w:lineRule="auto"/>
              <w:ind w:left="252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C00000"/>
            </w:tcBorders>
            <w:shd w:val="clear" w:color="auto" w:fill="E6E6E6"/>
            <w:hideMark/>
          </w:tcPr>
          <w:p w:rsidR="001D075D" w:rsidRPr="0095342D" w:rsidRDefault="001D075D" w:rsidP="00D627AF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  <w:p w:rsidR="00C7499E" w:rsidRPr="0095342D" w:rsidRDefault="005218C0" w:rsidP="00D627AF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RPS, </w:t>
            </w:r>
            <w:r w:rsidR="006908D7" w:rsidRPr="0095342D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="006908D7" w:rsidRPr="0095342D">
              <w:rPr>
                <w:rFonts w:ascii="Arial" w:eastAsia="MS Gothic" w:hAnsi="Arial" w:cs="Arial"/>
                <w:color w:val="000000"/>
                <w:sz w:val="18"/>
                <w:szCs w:val="18"/>
              </w:rPr>
              <w:t>Diskusi</w:t>
            </w:r>
            <w:proofErr w:type="spellEnd"/>
            <w:r w:rsidR="006908D7" w:rsidRPr="0095342D"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A7E46" w:rsidRPr="0095342D" w:rsidRDefault="001A7E46" w:rsidP="00D627AF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  <w:p w:rsidR="001A7E46" w:rsidRPr="0095342D" w:rsidRDefault="001A7E46" w:rsidP="00D627AF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color w:val="000000"/>
                <w:sz w:val="18"/>
                <w:szCs w:val="18"/>
              </w:rPr>
              <w:t>TM : 1X150”</w:t>
            </w:r>
          </w:p>
          <w:p w:rsidR="00C7499E" w:rsidRPr="0095342D" w:rsidRDefault="00C7499E" w:rsidP="00D627AF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  <w:p w:rsidR="00C7499E" w:rsidRPr="0095342D" w:rsidRDefault="00C7499E" w:rsidP="00D627AF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18" w:space="0" w:color="C00000"/>
            </w:tcBorders>
            <w:shd w:val="clear" w:color="auto" w:fill="E6E6E6"/>
            <w:hideMark/>
          </w:tcPr>
          <w:p w:rsidR="00C7499E" w:rsidRPr="0095342D" w:rsidRDefault="00C7499E" w:rsidP="005218C0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color w:val="000000"/>
                <w:sz w:val="18"/>
                <w:szCs w:val="18"/>
              </w:rPr>
              <w:t> </w:t>
            </w:r>
          </w:p>
          <w:p w:rsidR="005218C0" w:rsidRPr="0095342D" w:rsidRDefault="005218C0" w:rsidP="006423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RPS</w:t>
            </w:r>
          </w:p>
          <w:p w:rsidR="005218C0" w:rsidRPr="0095342D" w:rsidRDefault="005218C0" w:rsidP="006423F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Kontrak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  <w:p w:rsidR="00137BDD" w:rsidRDefault="005218C0" w:rsidP="00137B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F950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9507E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r w:rsidRPr="0095342D">
              <w:rPr>
                <w:rFonts w:ascii="Arial" w:eastAsia="Adobe Fan Heiti Std B" w:hAnsi="Arial" w:cs="Arial"/>
                <w:i/>
                <w:sz w:val="18"/>
                <w:szCs w:val="18"/>
              </w:rPr>
              <w:t>Key Words</w:t>
            </w:r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terkait</w:t>
            </w:r>
            <w:proofErr w:type="spellEnd"/>
          </w:p>
          <w:p w:rsidR="00F9507E" w:rsidRPr="00B86D34" w:rsidRDefault="00F9507E" w:rsidP="00137B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>Tantangan</w:t>
            </w:r>
            <w:proofErr w:type="spellEnd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>Komunikasi</w:t>
            </w:r>
            <w:proofErr w:type="spellEnd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>Organisasi</w:t>
            </w:r>
            <w:proofErr w:type="spellEnd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>saat</w:t>
            </w:r>
            <w:proofErr w:type="spellEnd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>ini</w:t>
            </w:r>
            <w:proofErr w:type="spellEnd"/>
          </w:p>
          <w:p w:rsidR="00137BDD" w:rsidRPr="0095342D" w:rsidRDefault="00137BDD" w:rsidP="00137B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  <w:p w:rsidR="000509FD" w:rsidRPr="0095342D" w:rsidRDefault="000509FD" w:rsidP="000509FD">
            <w:pPr>
              <w:pStyle w:val="ListParagraph"/>
              <w:spacing w:after="0" w:line="240" w:lineRule="auto"/>
              <w:ind w:left="10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0509FD" w:rsidRDefault="000509FD" w:rsidP="000509F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t>(</w:t>
            </w:r>
            <w:r w:rsidR="00F9507E" w:rsidRPr="00F9507E">
              <w:rPr>
                <w:rFonts w:ascii="Arial" w:eastAsia="Adobe Fan Heiti Std B" w:hAnsi="Arial" w:cs="Arial"/>
                <w:sz w:val="18"/>
                <w:szCs w:val="18"/>
              </w:rPr>
              <w:t>Katherine Miller. 2013. Organizational Communication. Texas: Wadsworth</w:t>
            </w:r>
            <w:r w:rsidR="00F9507E"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9507E" w:rsidRPr="00F9507E" w:rsidRDefault="00F9507E" w:rsidP="00F9507E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 xml:space="preserve">(Goldhaber, Gerald M. Sixth Edition. Organizational </w:t>
            </w:r>
            <w:proofErr w:type="spellStart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Communication.New</w:t>
            </w:r>
            <w:proofErr w:type="spellEnd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 xml:space="preserve"> York: McGraw Hills.)</w:t>
            </w:r>
          </w:p>
          <w:p w:rsidR="00F9507E" w:rsidRDefault="00F9507E" w:rsidP="000509F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9507E" w:rsidRPr="00F9507E" w:rsidRDefault="00F9507E" w:rsidP="000509FD">
            <w:pPr>
              <w:pStyle w:val="NoSpacing"/>
              <w:rPr>
                <w:rFonts w:ascii="Arial" w:hAnsi="Arial" w:cs="Arial"/>
              </w:rPr>
            </w:pPr>
          </w:p>
          <w:p w:rsidR="005218C0" w:rsidRPr="0095342D" w:rsidRDefault="005218C0" w:rsidP="000509FD">
            <w:pPr>
              <w:pStyle w:val="ListParagraph"/>
              <w:spacing w:before="240" w:after="0" w:line="240" w:lineRule="auto"/>
              <w:ind w:left="46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C00000"/>
            </w:tcBorders>
            <w:shd w:val="clear" w:color="auto" w:fill="E6E6E6"/>
            <w:hideMark/>
          </w:tcPr>
          <w:p w:rsidR="00C7499E" w:rsidRPr="0095342D" w:rsidRDefault="001A7E46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1%</w:t>
            </w:r>
          </w:p>
        </w:tc>
      </w:tr>
      <w:tr w:rsidR="009E3625" w:rsidRPr="00D627AF" w:rsidTr="0095342D">
        <w:trPr>
          <w:trHeight w:val="916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4D70A9" w:rsidRPr="0095342D" w:rsidRDefault="005218C0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shd w:val="clear" w:color="auto" w:fill="E6E6E6"/>
          </w:tcPr>
          <w:p w:rsidR="004D70A9" w:rsidRPr="0095342D" w:rsidRDefault="005218C0" w:rsidP="001B6D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507E">
              <w:rPr>
                <w:rFonts w:ascii="Arial" w:hAnsi="Arial" w:cs="Arial"/>
                <w:sz w:val="18"/>
                <w:szCs w:val="18"/>
              </w:rPr>
              <w:t>persepsi</w:t>
            </w:r>
            <w:proofErr w:type="spellEnd"/>
            <w:r w:rsidR="00F9507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9507E">
              <w:rPr>
                <w:rFonts w:ascii="Arial" w:hAnsi="Arial" w:cs="Arial"/>
                <w:sz w:val="18"/>
                <w:szCs w:val="18"/>
              </w:rPr>
              <w:t>paradigma</w:t>
            </w:r>
            <w:proofErr w:type="spellEnd"/>
            <w:r w:rsidR="00F9507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9507E">
              <w:rPr>
                <w:rFonts w:ascii="Arial" w:hAnsi="Arial" w:cs="Arial"/>
                <w:sz w:val="18"/>
                <w:szCs w:val="18"/>
              </w:rPr>
              <w:t>definisi</w:t>
            </w:r>
            <w:proofErr w:type="spellEnd"/>
            <w:r w:rsidR="00F9507E">
              <w:rPr>
                <w:rFonts w:ascii="Arial" w:hAnsi="Arial" w:cs="Arial"/>
                <w:sz w:val="18"/>
                <w:szCs w:val="18"/>
              </w:rPr>
              <w:t xml:space="preserve">, proses, </w:t>
            </w:r>
            <w:proofErr w:type="spellStart"/>
            <w:r w:rsidR="00F9507E">
              <w:rPr>
                <w:rFonts w:ascii="Arial" w:hAnsi="Arial" w:cs="Arial"/>
                <w:sz w:val="18"/>
                <w:szCs w:val="18"/>
              </w:rPr>
              <w:t>pesan</w:t>
            </w:r>
            <w:proofErr w:type="spellEnd"/>
            <w:r w:rsidR="00F9507E">
              <w:rPr>
                <w:rFonts w:ascii="Arial" w:hAnsi="Arial" w:cs="Arial"/>
                <w:sz w:val="18"/>
                <w:szCs w:val="18"/>
              </w:rPr>
              <w:t xml:space="preserve">, dan </w:t>
            </w:r>
            <w:proofErr w:type="spellStart"/>
            <w:r w:rsidR="00F9507E">
              <w:rPr>
                <w:rFonts w:ascii="Arial" w:hAnsi="Arial" w:cs="Arial"/>
                <w:sz w:val="18"/>
                <w:szCs w:val="18"/>
              </w:rPr>
              <w:t>unsur-unsur</w:t>
            </w:r>
            <w:proofErr w:type="spellEnd"/>
            <w:r w:rsidR="001A7E46"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7E46" w:rsidRPr="0095342D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F950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9507E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="001A7E46" w:rsidRPr="0095342D">
              <w:rPr>
                <w:rFonts w:ascii="Arial" w:hAnsi="Arial" w:cs="Arial"/>
                <w:sz w:val="18"/>
                <w:szCs w:val="18"/>
              </w:rPr>
              <w:t xml:space="preserve"> (C2)</w:t>
            </w:r>
          </w:p>
          <w:p w:rsidR="001B6DC1" w:rsidRPr="0095342D" w:rsidRDefault="001B6DC1" w:rsidP="001B6D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B6DC1" w:rsidRPr="0095342D" w:rsidRDefault="001B6DC1" w:rsidP="00E64A7C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64A7C" w:rsidRPr="0095342D"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 w:rsidR="00E64A7C"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="00605A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hAnsi="Arial" w:cs="Arial"/>
                <w:sz w:val="18"/>
                <w:szCs w:val="18"/>
              </w:rPr>
              <w:t>kunci</w:t>
            </w:r>
            <w:proofErr w:type="spellEnd"/>
            <w:r w:rsidR="00605A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605A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hAnsi="Arial" w:cs="Arial"/>
                <w:sz w:val="18"/>
                <w:szCs w:val="18"/>
              </w:rPr>
              <w:lastRenderedPageBreak/>
              <w:t>organisasi</w:t>
            </w:r>
            <w:proofErr w:type="spellEnd"/>
            <w:r w:rsidR="00F571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hAnsi="Arial" w:cs="Arial"/>
                <w:sz w:val="18"/>
                <w:szCs w:val="18"/>
              </w:rPr>
              <w:t>saat</w:t>
            </w:r>
            <w:proofErr w:type="spellEnd"/>
            <w:r w:rsidR="00F571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="001A7E46" w:rsidRPr="0095342D">
              <w:rPr>
                <w:rFonts w:ascii="Arial" w:hAnsi="Arial" w:cs="Arial"/>
                <w:sz w:val="18"/>
                <w:szCs w:val="18"/>
              </w:rPr>
              <w:t xml:space="preserve"> (P1</w:t>
            </w:r>
            <w:r w:rsidR="00E64A7C" w:rsidRPr="0095342D">
              <w:rPr>
                <w:rFonts w:ascii="Arial" w:hAnsi="Arial" w:cs="Arial"/>
                <w:sz w:val="18"/>
                <w:szCs w:val="18"/>
              </w:rPr>
              <w:t xml:space="preserve"> dan A5</w:t>
            </w:r>
            <w:r w:rsidR="001A7E46"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0" w:type="dxa"/>
            <w:shd w:val="clear" w:color="auto" w:fill="E6E6E6"/>
          </w:tcPr>
          <w:p w:rsidR="005218C0" w:rsidRPr="0095342D" w:rsidRDefault="005218C0" w:rsidP="00D17D73">
            <w:pPr>
              <w:spacing w:after="0" w:line="240" w:lineRule="auto"/>
              <w:ind w:left="329" w:hanging="329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D70A9" w:rsidRPr="0095342D" w:rsidRDefault="001B6DC1" w:rsidP="006423FF">
            <w:pPr>
              <w:numPr>
                <w:ilvl w:val="0"/>
                <w:numId w:val="7"/>
              </w:numPr>
              <w:ind w:left="329" w:hanging="32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6908D7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>persepsi</w:t>
            </w:r>
            <w:proofErr w:type="spellEnd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>paradigma</w:t>
            </w:r>
            <w:proofErr w:type="spellEnd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>definisi</w:t>
            </w:r>
            <w:proofErr w:type="spellEnd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 xml:space="preserve">, proses, dan </w:t>
            </w:r>
            <w:proofErr w:type="spellStart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>unsur-unsur</w:t>
            </w:r>
            <w:proofErr w:type="spellEnd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  <w:p w:rsidR="006908D7" w:rsidRPr="0095342D" w:rsidRDefault="001B6DC1" w:rsidP="006423FF">
            <w:pPr>
              <w:numPr>
                <w:ilvl w:val="0"/>
                <w:numId w:val="7"/>
              </w:numPr>
              <w:ind w:left="329" w:hanging="32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>aplikasi</w:t>
            </w:r>
            <w:proofErr w:type="spellEnd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>kunci</w:t>
            </w:r>
            <w:proofErr w:type="spellEnd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05AE0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organisasi</w:t>
            </w:r>
            <w:proofErr w:type="spellEnd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>kehidupan</w:t>
            </w:r>
            <w:proofErr w:type="spellEnd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>sehari</w:t>
            </w:r>
            <w:proofErr w:type="spellEnd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–</w:t>
            </w:r>
            <w:proofErr w:type="spellStart"/>
            <w:r w:rsidR="001D075D" w:rsidRPr="0095342D">
              <w:rPr>
                <w:rFonts w:ascii="Arial" w:eastAsia="Adobe Fan Heiti Std B" w:hAnsi="Arial" w:cs="Arial"/>
                <w:sz w:val="18"/>
                <w:szCs w:val="18"/>
              </w:rPr>
              <w:t>hari</w:t>
            </w:r>
            <w:proofErr w:type="spellEnd"/>
          </w:p>
        </w:tc>
        <w:tc>
          <w:tcPr>
            <w:tcW w:w="1480" w:type="dxa"/>
            <w:gridSpan w:val="2"/>
            <w:shd w:val="clear" w:color="auto" w:fill="E6E6E6"/>
          </w:tcPr>
          <w:p w:rsidR="004D70A9" w:rsidRPr="0095342D" w:rsidRDefault="004D70A9" w:rsidP="00D627AF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1B6DC1" w:rsidRPr="0095342D" w:rsidRDefault="001B6DC1" w:rsidP="001B6DC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1B6DC1" w:rsidRPr="0095342D" w:rsidRDefault="001B6DC1" w:rsidP="001B6DC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1B6DC1" w:rsidRPr="0095342D" w:rsidRDefault="001B6DC1" w:rsidP="001B6DC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B6DC1" w:rsidRPr="0095342D" w:rsidRDefault="001B6DC1" w:rsidP="001B6DC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1B6DC1" w:rsidRPr="0095342D" w:rsidRDefault="001B6DC1" w:rsidP="006423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1D075D" w:rsidRPr="00F9507E" w:rsidRDefault="001B6DC1" w:rsidP="00D627A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1D075D" w:rsidRPr="0095342D" w:rsidRDefault="001D075D" w:rsidP="00D627AF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1A7E46" w:rsidRPr="0095342D" w:rsidRDefault="001A7E46" w:rsidP="00D627AF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diskusi</w:t>
            </w:r>
            <w:proofErr w:type="spellEnd"/>
          </w:p>
          <w:p w:rsidR="001A7E46" w:rsidRPr="0095342D" w:rsidRDefault="001A7E46" w:rsidP="00D627AF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TM : 1X</w:t>
            </w:r>
            <w:r w:rsidR="00F9507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150</w:t>
            </w: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”</w:t>
            </w:r>
          </w:p>
          <w:p w:rsidR="001A7E46" w:rsidRPr="0095342D" w:rsidRDefault="001A7E46" w:rsidP="00D627AF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1A7E46" w:rsidRPr="0095342D" w:rsidRDefault="001A7E46" w:rsidP="001A7E4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A7E46" w:rsidRPr="0095342D" w:rsidRDefault="001A7E46" w:rsidP="00D627AF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E6E6E6"/>
          </w:tcPr>
          <w:p w:rsidR="00F9507E" w:rsidRPr="00825DC5" w:rsidRDefault="00F9507E" w:rsidP="00F950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Persepsi</w:t>
            </w:r>
            <w:proofErr w:type="spellEnd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</w:t>
            </w:r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omunikasi</w:t>
            </w:r>
            <w:proofErr w:type="spellEnd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</w:t>
            </w:r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rganisasi</w:t>
            </w:r>
            <w:proofErr w:type="spellEnd"/>
          </w:p>
          <w:p w:rsidR="00F9507E" w:rsidRPr="00825DC5" w:rsidRDefault="00F9507E" w:rsidP="00F950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Paradigma</w:t>
            </w:r>
            <w:proofErr w:type="spellEnd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</w:t>
            </w:r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efinisi</w:t>
            </w:r>
            <w:proofErr w:type="spellEnd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</w:t>
            </w:r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omunikasi</w:t>
            </w:r>
            <w:proofErr w:type="spellEnd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</w:t>
            </w:r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rganisasi</w:t>
            </w:r>
            <w:proofErr w:type="spellEnd"/>
          </w:p>
          <w:p w:rsidR="00F9507E" w:rsidRPr="00825DC5" w:rsidRDefault="00F9507E" w:rsidP="00F950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</w:t>
            </w:r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omunikasi</w:t>
            </w:r>
            <w:proofErr w:type="spellEnd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</w:t>
            </w:r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rganisasi</w:t>
            </w:r>
            <w:proofErr w:type="spellEnd"/>
          </w:p>
          <w:p w:rsidR="00F9507E" w:rsidRDefault="00F9507E" w:rsidP="00F950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</w:t>
            </w:r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omunikasi</w:t>
            </w:r>
            <w:proofErr w:type="spellEnd"/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</w:t>
            </w:r>
            <w:r w:rsidRPr="00825DC5">
              <w:rPr>
                <w:rFonts w:ascii="Arial" w:eastAsia="Adobe Fan Heiti Std B" w:hAnsi="Arial" w:cs="Arial"/>
                <w:sz w:val="18"/>
                <w:szCs w:val="18"/>
              </w:rPr>
              <w:t>rganisasi</w:t>
            </w:r>
            <w:proofErr w:type="spellEnd"/>
          </w:p>
          <w:p w:rsidR="000509FD" w:rsidRPr="00F9507E" w:rsidRDefault="00F9507E" w:rsidP="00F9507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Unsur-Unsur</w:t>
            </w:r>
            <w:proofErr w:type="spellEnd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:rsidR="00F9507E" w:rsidRDefault="00F9507E" w:rsidP="00F950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Katherine Miller. 2013. Organizational Communication. Texas: Wadsworth</w:t>
            </w:r>
            <w:r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9507E" w:rsidRPr="00F9507E" w:rsidRDefault="00F9507E" w:rsidP="00F9507E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 xml:space="preserve">(Goldhaber, Gerald M. Sixth Edition. Organizational </w:t>
            </w:r>
            <w:proofErr w:type="spellStart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Communication.New</w:t>
            </w:r>
            <w:proofErr w:type="spellEnd"/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 xml:space="preserve"> York: McGraw Hills.)</w:t>
            </w:r>
          </w:p>
          <w:p w:rsidR="00F9507E" w:rsidRDefault="00F9507E" w:rsidP="00F950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0509FD" w:rsidRPr="0095342D" w:rsidRDefault="000509FD" w:rsidP="000509FD">
            <w:pPr>
              <w:pStyle w:val="ListParagraph"/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:rsidR="004D70A9" w:rsidRPr="0095342D" w:rsidRDefault="00572020" w:rsidP="00D627AF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lastRenderedPageBreak/>
              <w:t>1</w:t>
            </w:r>
            <w:r w:rsidR="006908D7"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%</w:t>
            </w:r>
          </w:p>
        </w:tc>
      </w:tr>
      <w:tr w:rsidR="00605AE0" w:rsidRPr="00D627AF" w:rsidTr="0095342D">
        <w:trPr>
          <w:trHeight w:val="665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605AE0" w:rsidRPr="0095342D" w:rsidRDefault="00605AE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605AE0" w:rsidRPr="0095342D" w:rsidRDefault="00605AE0" w:rsidP="00605AE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mendeskripsikan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(C2 dan C3)</w:t>
            </w:r>
          </w:p>
          <w:p w:rsidR="00605AE0" w:rsidRDefault="00605AE0" w:rsidP="00605AE0">
            <w:pPr>
              <w:spacing w:after="0" w:line="240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605AE0" w:rsidRDefault="00605AE0" w:rsidP="00605AE0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342D">
              <w:rPr>
                <w:rFonts w:ascii="Arial" w:hAnsi="Arial" w:cs="Arial"/>
                <w:b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b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b/>
                <w:sz w:val="18"/>
                <w:szCs w:val="18"/>
              </w:rPr>
              <w:t>menggambarkan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hAnsi="Arial" w:cs="Arial"/>
                <w:b/>
                <w:sz w:val="18"/>
                <w:szCs w:val="18"/>
              </w:rPr>
              <w:t>menganalis</w:t>
            </w:r>
            <w:r w:rsidR="00671F5C">
              <w:rPr>
                <w:rFonts w:ascii="Arial" w:hAnsi="Arial" w:cs="Arial"/>
                <w:b/>
                <w:sz w:val="18"/>
                <w:szCs w:val="18"/>
              </w:rPr>
              <w:t>is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hAnsi="Arial" w:cs="Arial"/>
                <w:b/>
                <w:sz w:val="18"/>
                <w:szCs w:val="18"/>
              </w:rPr>
              <w:t>aplikasi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lingkup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(C3</w:t>
            </w:r>
            <w:r w:rsidR="00F57126">
              <w:rPr>
                <w:rFonts w:ascii="Arial" w:hAnsi="Arial" w:cs="Arial"/>
                <w:b/>
                <w:sz w:val="18"/>
                <w:szCs w:val="18"/>
              </w:rPr>
              <w:t xml:space="preserve"> dan</w:t>
            </w:r>
            <w:r w:rsidRPr="0095342D">
              <w:rPr>
                <w:rFonts w:ascii="Arial" w:hAnsi="Arial" w:cs="Arial"/>
                <w:b/>
                <w:sz w:val="18"/>
                <w:szCs w:val="18"/>
              </w:rPr>
              <w:t xml:space="preserve"> C4</w:t>
            </w:r>
            <w:r w:rsidRPr="00E3523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161DD" w:rsidRPr="0095342D" w:rsidRDefault="000161DD" w:rsidP="00016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memutuskan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atau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memilih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paling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efisien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lingkungan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(C4 dan A4)</w:t>
            </w:r>
          </w:p>
          <w:p w:rsidR="000161DD" w:rsidRDefault="000161DD" w:rsidP="00605AE0">
            <w:pPr>
              <w:rPr>
                <w:rFonts w:ascii="Arial" w:hAnsi="Arial" w:cs="Arial"/>
                <w:sz w:val="18"/>
                <w:szCs w:val="18"/>
              </w:rPr>
            </w:pPr>
          </w:p>
          <w:p w:rsidR="000161DD" w:rsidRPr="000161DD" w:rsidRDefault="000161DD" w:rsidP="00016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memutuskan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atau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memilih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paling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mengakomodir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potensi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anggota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(C4 dan A4)</w:t>
            </w:r>
          </w:p>
          <w:p w:rsidR="00605AE0" w:rsidRPr="0095342D" w:rsidRDefault="00605AE0" w:rsidP="00605AE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E6E6E6"/>
            <w:vAlign w:val="center"/>
          </w:tcPr>
          <w:p w:rsidR="00605AE0" w:rsidRPr="0095342D" w:rsidRDefault="00605AE0" w:rsidP="00605AE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klasik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  <w:p w:rsidR="00605AE0" w:rsidRDefault="00605AE0" w:rsidP="00605AE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manusiawi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  <w:p w:rsidR="00572020" w:rsidRPr="00572020" w:rsidRDefault="00572020" w:rsidP="005720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sumberdaya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manusia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menganalisia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digunakan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saat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ini</w:t>
            </w:r>
            <w:proofErr w:type="spellEnd"/>
          </w:p>
        </w:tc>
        <w:tc>
          <w:tcPr>
            <w:tcW w:w="1480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TM : 1X1</w:t>
            </w:r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5</w:t>
            </w: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0”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E6E6E6"/>
          </w:tcPr>
          <w:p w:rsidR="00605AE0" w:rsidRPr="005F630E" w:rsidRDefault="00605AE0" w:rsidP="00605AE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08" w:hanging="301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Klasik</w:t>
            </w:r>
            <w:proofErr w:type="spellEnd"/>
          </w:p>
          <w:p w:rsidR="00605AE0" w:rsidRPr="005F630E" w:rsidRDefault="00605AE0" w:rsidP="00605AE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Hubungan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Manusia</w:t>
            </w:r>
            <w:proofErr w:type="spellEnd"/>
          </w:p>
          <w:p w:rsidR="00605AE0" w:rsidRDefault="00605AE0" w:rsidP="00605AE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Pendekatan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Sumberdaya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Manusia</w:t>
            </w:r>
            <w:proofErr w:type="spellEnd"/>
          </w:p>
          <w:p w:rsidR="00605AE0" w:rsidRPr="00605AE0" w:rsidRDefault="00605AE0" w:rsidP="00605AE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>Implementasi</w:t>
            </w:r>
            <w:proofErr w:type="spellEnd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>masing-masing</w:t>
            </w:r>
            <w:proofErr w:type="spellEnd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>pendekatan</w:t>
            </w:r>
            <w:proofErr w:type="spellEnd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pada </w:t>
            </w:r>
            <w:proofErr w:type="spellStart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>organisasi</w:t>
            </w:r>
            <w:proofErr w:type="spellEnd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>saat</w:t>
            </w:r>
            <w:proofErr w:type="spellEnd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5AE0">
              <w:rPr>
                <w:rFonts w:ascii="Arial" w:eastAsia="Adobe Fan Heiti Std B" w:hAnsi="Arial" w:cs="Arial"/>
                <w:b/>
                <w:sz w:val="18"/>
                <w:szCs w:val="18"/>
              </w:rPr>
              <w:t>ini</w:t>
            </w:r>
            <w:proofErr w:type="spellEnd"/>
          </w:p>
          <w:p w:rsidR="00605AE0" w:rsidRDefault="00605AE0" w:rsidP="00605AE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05AE0" w:rsidRPr="00605AE0" w:rsidRDefault="00605AE0" w:rsidP="00605AE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t>(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Katherine Miller. 2013. Organizational Communication. Texas: Wadsworth</w:t>
            </w:r>
            <w:r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shd w:val="clear" w:color="auto" w:fill="E6E6E6"/>
          </w:tcPr>
          <w:p w:rsidR="00605AE0" w:rsidRPr="0095342D" w:rsidRDefault="0057202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2</w:t>
            </w:r>
            <w:r w:rsidR="00605AE0"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605AE0" w:rsidRPr="00D627AF" w:rsidTr="0095342D">
        <w:trPr>
          <w:trHeight w:val="665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605AE0" w:rsidRPr="0095342D" w:rsidRDefault="00605AE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0" w:type="dxa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572020" w:rsidRPr="00572020" w:rsidRDefault="00605AE0" w:rsidP="00572020">
            <w:pPr>
              <w:spacing w:after="0" w:line="240" w:lineRule="auto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menga</w:t>
            </w:r>
            <w:r w:rsidR="00572020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nalisis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72020" w:rsidRPr="00572020">
              <w:rPr>
                <w:rFonts w:ascii="Arial" w:hAnsi="Arial" w:cs="Arial"/>
                <w:b/>
                <w:sz w:val="18"/>
                <w:szCs w:val="18"/>
              </w:rPr>
              <w:t>pendekatan</w:t>
            </w:r>
            <w:proofErr w:type="spellEnd"/>
            <w:r w:rsidR="00572020" w:rsidRPr="005720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72020" w:rsidRPr="00572020">
              <w:rPr>
                <w:rFonts w:ascii="Arial" w:hAnsi="Arial" w:cs="Arial"/>
                <w:b/>
                <w:sz w:val="18"/>
                <w:szCs w:val="18"/>
              </w:rPr>
              <w:t>sistem</w:t>
            </w:r>
            <w:proofErr w:type="spellEnd"/>
            <w:r w:rsidR="00572020" w:rsidRPr="005720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72020" w:rsidRPr="00572020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="00572020" w:rsidRPr="005720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72020" w:rsidRPr="00572020">
              <w:rPr>
                <w:rFonts w:ascii="Arial" w:hAnsi="Arial" w:cs="Arial"/>
                <w:b/>
                <w:sz w:val="18"/>
                <w:szCs w:val="18"/>
              </w:rPr>
              <w:t>organisasi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(C2</w:t>
            </w:r>
            <w:r w:rsidR="00F72B48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dan</w:t>
            </w:r>
            <w:r w:rsidR="00572020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C4</w:t>
            </w:r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E6E6E6"/>
          </w:tcPr>
          <w:p w:rsidR="00605AE0" w:rsidRPr="0095342D" w:rsidRDefault="00605AE0" w:rsidP="00605AE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system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menganalisa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system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pada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saat</w:t>
            </w:r>
            <w:proofErr w:type="spellEnd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72020">
              <w:rPr>
                <w:rFonts w:ascii="Arial" w:eastAsia="Adobe Fan Heiti Std B" w:hAnsi="Arial" w:cs="Arial"/>
                <w:sz w:val="18"/>
                <w:szCs w:val="18"/>
              </w:rPr>
              <w:t>ini</w:t>
            </w:r>
            <w:proofErr w:type="spellEnd"/>
          </w:p>
        </w:tc>
        <w:tc>
          <w:tcPr>
            <w:tcW w:w="1480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TM : 1X1</w:t>
            </w:r>
            <w:r w:rsidR="00572020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5</w:t>
            </w: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0”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E6E6E6"/>
          </w:tcPr>
          <w:p w:rsidR="00572020" w:rsidRPr="001A3894" w:rsidRDefault="00572020" w:rsidP="00572020">
            <w:pPr>
              <w:pStyle w:val="NoSpacing"/>
              <w:numPr>
                <w:ilvl w:val="0"/>
                <w:numId w:val="40"/>
              </w:numPr>
              <w:tabs>
                <w:tab w:val="left" w:pos="0"/>
                <w:tab w:val="left" w:pos="162"/>
              </w:tabs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A3894">
              <w:rPr>
                <w:rFonts w:ascii="Arial" w:hAnsi="Arial" w:cs="Arial"/>
                <w:sz w:val="18"/>
                <w:szCs w:val="18"/>
              </w:rPr>
              <w:t>istem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:rsidR="00572020" w:rsidRPr="001A3894" w:rsidRDefault="00572020" w:rsidP="00572020">
            <w:pPr>
              <w:pStyle w:val="NoSpacing"/>
              <w:numPr>
                <w:ilvl w:val="0"/>
                <w:numId w:val="40"/>
              </w:numPr>
              <w:tabs>
                <w:tab w:val="left" w:pos="0"/>
                <w:tab w:val="left" w:pos="162"/>
              </w:tabs>
              <w:ind w:left="52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Unsur-Unsur</w:t>
            </w:r>
            <w:proofErr w:type="spellEnd"/>
            <w:r w:rsidRPr="001A38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r w:rsidRPr="001A3894">
              <w:rPr>
                <w:rFonts w:ascii="Arial" w:hAnsi="Arial" w:cs="Arial"/>
                <w:sz w:val="18"/>
                <w:szCs w:val="18"/>
              </w:rPr>
              <w:t>stem</w:t>
            </w:r>
            <w:proofErr w:type="spellEnd"/>
          </w:p>
          <w:p w:rsidR="00605AE0" w:rsidRPr="00B86D34" w:rsidRDefault="00572020" w:rsidP="00572020">
            <w:pPr>
              <w:pStyle w:val="NoSpacing"/>
              <w:numPr>
                <w:ilvl w:val="0"/>
                <w:numId w:val="40"/>
              </w:numPr>
              <w:tabs>
                <w:tab w:val="left" w:pos="0"/>
                <w:tab w:val="left" w:pos="162"/>
              </w:tabs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86D34">
              <w:rPr>
                <w:rFonts w:ascii="Arial" w:hAnsi="Arial" w:cs="Arial"/>
                <w:b/>
                <w:sz w:val="18"/>
                <w:szCs w:val="18"/>
              </w:rPr>
              <w:t>Tiga</w:t>
            </w:r>
            <w:proofErr w:type="spellEnd"/>
            <w:r w:rsidRPr="00B86D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6D34">
              <w:rPr>
                <w:rFonts w:ascii="Arial" w:hAnsi="Arial" w:cs="Arial"/>
                <w:b/>
                <w:sz w:val="18"/>
                <w:szCs w:val="18"/>
              </w:rPr>
              <w:t>teori</w:t>
            </w:r>
            <w:proofErr w:type="spellEnd"/>
            <w:r w:rsidRPr="00B86D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6D34">
              <w:rPr>
                <w:rFonts w:ascii="Arial" w:hAnsi="Arial" w:cs="Arial"/>
                <w:b/>
                <w:sz w:val="18"/>
                <w:szCs w:val="18"/>
              </w:rPr>
              <w:t>sistem</w:t>
            </w:r>
            <w:proofErr w:type="spellEnd"/>
            <w:r w:rsidRPr="00B86D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6D34">
              <w:rPr>
                <w:rFonts w:ascii="Arial" w:hAnsi="Arial" w:cs="Arial"/>
                <w:b/>
                <w:sz w:val="18"/>
                <w:szCs w:val="18"/>
              </w:rPr>
              <w:t>komunikasi</w:t>
            </w:r>
            <w:proofErr w:type="spellEnd"/>
            <w:r w:rsidRPr="00B86D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6D34">
              <w:rPr>
                <w:rFonts w:ascii="Arial" w:hAnsi="Arial" w:cs="Arial"/>
                <w:b/>
                <w:sz w:val="18"/>
                <w:szCs w:val="18"/>
              </w:rPr>
              <w:t>organisasi</w:t>
            </w:r>
            <w:proofErr w:type="spellEnd"/>
            <w:r w:rsidRPr="00B86D34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B86D34" w:rsidRPr="00F57126" w:rsidRDefault="00B86D34" w:rsidP="00B86D34">
            <w:pPr>
              <w:pStyle w:val="NoSpacing"/>
              <w:tabs>
                <w:tab w:val="left" w:pos="0"/>
                <w:tab w:val="left" w:pos="162"/>
              </w:tabs>
              <w:ind w:left="522"/>
              <w:rPr>
                <w:rFonts w:ascii="Arial" w:hAnsi="Arial" w:cs="Arial"/>
                <w:sz w:val="18"/>
                <w:szCs w:val="18"/>
              </w:rPr>
            </w:pPr>
          </w:p>
          <w:p w:rsidR="00F57126" w:rsidRPr="00572020" w:rsidRDefault="00F57126" w:rsidP="00F57126">
            <w:pPr>
              <w:pStyle w:val="NoSpacing"/>
              <w:tabs>
                <w:tab w:val="left" w:pos="0"/>
                <w:tab w:val="left" w:pos="162"/>
              </w:tabs>
              <w:rPr>
                <w:rFonts w:ascii="Arial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t>(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Katherine Miller. 2013. Organizational Communication. Texas: Wadsworth</w:t>
            </w:r>
            <w:r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shd w:val="clear" w:color="auto" w:fill="E6E6E6"/>
          </w:tcPr>
          <w:p w:rsidR="00605AE0" w:rsidRPr="0095342D" w:rsidRDefault="00605AE0" w:rsidP="00605AE0">
            <w:pPr>
              <w:tabs>
                <w:tab w:val="center" w:pos="405"/>
              </w:tabs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F72B48">
            <w:pPr>
              <w:tabs>
                <w:tab w:val="center" w:pos="405"/>
              </w:tabs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1%</w:t>
            </w:r>
          </w:p>
        </w:tc>
      </w:tr>
      <w:tr w:rsidR="00605AE0" w:rsidRPr="00D627AF" w:rsidTr="0095342D">
        <w:trPr>
          <w:trHeight w:val="665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605AE0" w:rsidRPr="0095342D" w:rsidRDefault="00605AE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6</w:t>
            </w:r>
            <w:r w:rsidR="00572020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-7</w:t>
            </w:r>
          </w:p>
        </w:tc>
        <w:tc>
          <w:tcPr>
            <w:tcW w:w="1980" w:type="dxa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mendeskripsikan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iklim</w:t>
            </w:r>
            <w:proofErr w:type="spellEnd"/>
            <w:r w:rsidR="00F57126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="00F57126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budaya</w:t>
            </w:r>
            <w:proofErr w:type="spellEnd"/>
            <w:r w:rsidR="00F57126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 (C2)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dapat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menganalisia</w:t>
            </w:r>
            <w:proofErr w:type="spellEnd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aplikasi</w:t>
            </w:r>
            <w:proofErr w:type="spellEnd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iklim</w:t>
            </w:r>
            <w:proofErr w:type="spellEnd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budaya</w:t>
            </w:r>
            <w:proofErr w:type="spellEnd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organisasi</w:t>
            </w:r>
            <w:proofErr w:type="spellEnd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saat</w:t>
            </w:r>
            <w:proofErr w:type="spellEnd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ini</w:t>
            </w:r>
            <w:proofErr w:type="spellEnd"/>
          </w:p>
          <w:p w:rsidR="00605AE0" w:rsidRDefault="00605AE0" w:rsidP="00605A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5342D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57126">
              <w:rPr>
                <w:rFonts w:ascii="Arial" w:hAnsi="Arial" w:cs="Arial"/>
                <w:b/>
                <w:sz w:val="18"/>
                <w:szCs w:val="18"/>
              </w:rPr>
              <w:t>C3, C4, dan A5</w:t>
            </w:r>
            <w:r w:rsidRPr="0095342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161DD" w:rsidRDefault="000161DD" w:rsidP="00605A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61DD" w:rsidRPr="0095342D" w:rsidRDefault="000161DD" w:rsidP="000161DD">
            <w:pPr>
              <w:spacing w:after="0" w:line="240" w:lineRule="auto"/>
              <w:jc w:val="both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memutuskan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atau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memilih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membangun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budaya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menunjang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kreati</w:t>
            </w:r>
            <w:r w:rsidR="00202ADC">
              <w:rPr>
                <w:rFonts w:ascii="Arial" w:eastAsia="Adobe Fan Heiti Std B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itas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anggota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(C4 dan A4)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0" w:type="dxa"/>
            <w:shd w:val="clear" w:color="auto" w:fill="E6E6E6"/>
          </w:tcPr>
          <w:p w:rsidR="00605AE0" w:rsidRPr="0095342D" w:rsidRDefault="00605AE0" w:rsidP="00605A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>iklim</w:t>
            </w:r>
            <w:proofErr w:type="spellEnd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>menentukan</w:t>
            </w:r>
            <w:proofErr w:type="spellEnd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>cara</w:t>
            </w:r>
            <w:proofErr w:type="spellEnd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>berperilaku</w:t>
            </w:r>
            <w:proofErr w:type="spellEnd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>sesuai</w:t>
            </w:r>
            <w:proofErr w:type="spellEnd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57126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</w:tc>
        <w:tc>
          <w:tcPr>
            <w:tcW w:w="1480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diskusi</w:t>
            </w:r>
            <w:proofErr w:type="spellEnd"/>
          </w:p>
          <w:p w:rsidR="00F57126" w:rsidRPr="0095342D" w:rsidRDefault="00605AE0" w:rsidP="00F5712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gram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TM :</w:t>
            </w:r>
            <w:proofErr w:type="gram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1X1</w:t>
            </w:r>
            <w:r w:rsidR="00F57126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5</w:t>
            </w: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0”</w:t>
            </w:r>
          </w:p>
          <w:p w:rsidR="00605AE0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F72B48" w:rsidRPr="0095342D" w:rsidRDefault="00F72B48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1: </w:t>
            </w:r>
            <w:proofErr w:type="spellStart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2B48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Pendekatan</w:t>
            </w:r>
            <w:proofErr w:type="spellEnd"/>
            <w:r w:rsidRPr="00F72B48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2B48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Komunikasi</w:t>
            </w:r>
            <w:proofErr w:type="spellEnd"/>
            <w:r w:rsidRPr="00F72B48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2B48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Organisasi</w:t>
            </w:r>
            <w:proofErr w:type="spellEnd"/>
            <w:r w:rsidRPr="00F72B48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Perusahaan</w:t>
            </w:r>
          </w:p>
        </w:tc>
        <w:tc>
          <w:tcPr>
            <w:tcW w:w="2250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ind w:left="343" w:hanging="288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F72B48" w:rsidRPr="00F91FFD" w:rsidRDefault="00605AE0" w:rsidP="00F72B4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08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Definisi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72B48">
              <w:rPr>
                <w:rFonts w:ascii="Arial" w:eastAsia="Adobe Fan Heiti Std B" w:hAnsi="Arial" w:cs="Arial"/>
                <w:sz w:val="18"/>
                <w:szCs w:val="18"/>
              </w:rPr>
              <w:t>iklim</w:t>
            </w:r>
            <w:proofErr w:type="spellEnd"/>
            <w:r w:rsidR="00F72B48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="00F72B48">
              <w:rPr>
                <w:rFonts w:ascii="Arial" w:eastAsia="Adobe Fan Heiti Std B" w:hAnsi="Arial" w:cs="Arial"/>
                <w:sz w:val="18"/>
                <w:szCs w:val="18"/>
              </w:rPr>
              <w:t>budaya</w:t>
            </w:r>
            <w:proofErr w:type="spellEnd"/>
            <w:r w:rsidR="00F72B4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72B48">
              <w:rPr>
                <w:rFonts w:ascii="Arial" w:eastAsia="Adobe Fan Heiti Std B" w:hAnsi="Arial" w:cs="Arial"/>
                <w:sz w:val="18"/>
                <w:szCs w:val="18"/>
              </w:rPr>
              <w:t>o</w:t>
            </w:r>
            <w:r w:rsidR="00F72B48" w:rsidRPr="00F91FFD">
              <w:rPr>
                <w:rFonts w:ascii="Arial" w:eastAsia="Adobe Fan Heiti Std B" w:hAnsi="Arial" w:cs="Arial"/>
                <w:sz w:val="18"/>
                <w:szCs w:val="18"/>
              </w:rPr>
              <w:t>rganisasi</w:t>
            </w:r>
            <w:proofErr w:type="spellEnd"/>
          </w:p>
          <w:p w:rsidR="00F72B48" w:rsidRPr="00F72B48" w:rsidRDefault="00F72B48" w:rsidP="00F72B4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08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>Aplikasi</w:t>
            </w:r>
            <w:proofErr w:type="spellEnd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>iklim</w:t>
            </w:r>
            <w:proofErr w:type="spellEnd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dan  </w:t>
            </w:r>
            <w:proofErr w:type="spellStart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>budaya</w:t>
            </w:r>
            <w:proofErr w:type="spellEnd"/>
            <w:proofErr w:type="gramEnd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>organisasi</w:t>
            </w:r>
            <w:proofErr w:type="spellEnd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>saat</w:t>
            </w:r>
            <w:proofErr w:type="spellEnd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>ini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451C34" w:rsidP="00605AE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t>(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Katherine Miller. 2013. Organizational Communication. Texas: Wadsworth</w:t>
            </w:r>
            <w:r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</w:tcPr>
          <w:p w:rsidR="00605AE0" w:rsidRPr="0095342D" w:rsidRDefault="00572020" w:rsidP="00F72B4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8</w:t>
            </w:r>
            <w:r w:rsidR="00605AE0"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605AE0" w:rsidRPr="00D627AF" w:rsidTr="0095342D">
        <w:trPr>
          <w:trHeight w:val="377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605AE0" w:rsidRPr="0095342D" w:rsidRDefault="00605AE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30" w:type="dxa"/>
            <w:gridSpan w:val="10"/>
            <w:shd w:val="clear" w:color="auto" w:fill="E6E6E6"/>
            <w:vAlign w:val="center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Evaluasi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Tengah </w:t>
            </w:r>
            <w:proofErr w:type="gram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Semester :</w:t>
            </w:r>
            <w:proofErr w:type="gram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Melakukan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validasi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hasil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evaluasi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perbaikan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proses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pembelajaran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berikutnya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(30)</w:t>
            </w:r>
          </w:p>
        </w:tc>
      </w:tr>
      <w:tr w:rsidR="00605AE0" w:rsidRPr="00D627AF" w:rsidTr="0095342D">
        <w:trPr>
          <w:trHeight w:val="916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605AE0" w:rsidRPr="0095342D" w:rsidRDefault="00605AE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605AE0" w:rsidRPr="0095342D" w:rsidRDefault="00605AE0" w:rsidP="00605AE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memaparkan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72B48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proses </w:t>
            </w:r>
            <w:proofErr w:type="spellStart"/>
            <w:r w:rsidR="00F72B48">
              <w:rPr>
                <w:rFonts w:ascii="Arial" w:eastAsia="Adobe Fan Heiti Std B" w:hAnsi="Arial" w:cs="Arial"/>
                <w:sz w:val="18"/>
                <w:szCs w:val="18"/>
              </w:rPr>
              <w:t>sosialisasi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72B48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="00F72B4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(C2)</w:t>
            </w:r>
          </w:p>
          <w:p w:rsidR="00605AE0" w:rsidRPr="0095342D" w:rsidRDefault="00605AE0" w:rsidP="00605AE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jc w:val="both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memutuskan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atau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memilih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>menggunakan</w:t>
            </w:r>
            <w:proofErr w:type="spellEnd"/>
            <w:r w:rsid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451C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model </w:t>
            </w:r>
            <w:proofErr w:type="spellStart"/>
            <w:r w:rsidR="00451C34">
              <w:rPr>
                <w:rFonts w:ascii="Arial" w:eastAsia="Adobe Fan Heiti Std B" w:hAnsi="Arial" w:cs="Arial"/>
                <w:b/>
                <w:sz w:val="18"/>
                <w:szCs w:val="18"/>
              </w:rPr>
              <w:t>sosialisasi</w:t>
            </w:r>
            <w:proofErr w:type="spellEnd"/>
            <w:r w:rsidR="00451C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yang</w:t>
            </w:r>
            <w:r w:rsid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sesuai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dengan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lingkungan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72B48">
              <w:rPr>
                <w:rFonts w:ascii="Arial" w:eastAsia="Adobe Fan Heiti Std B" w:hAnsi="Arial" w:cs="Arial"/>
                <w:b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(C4 dan A4)</w:t>
            </w:r>
          </w:p>
          <w:p w:rsidR="00605AE0" w:rsidRPr="0095342D" w:rsidRDefault="00605AE0" w:rsidP="00605AE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dapat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secara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kreatif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mengaplikasikan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komunikasi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51C34">
              <w:rPr>
                <w:rFonts w:ascii="Arial" w:eastAsia="Adobe Fan Heiti Std B" w:hAnsi="Arial" w:cs="Arial"/>
                <w:b/>
                <w:sz w:val="18"/>
                <w:szCs w:val="18"/>
              </w:rPr>
              <w:t>efektif</w:t>
            </w:r>
            <w:proofErr w:type="spellEnd"/>
            <w:r w:rsidR="00451C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451C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proses </w:t>
            </w:r>
            <w:proofErr w:type="spellStart"/>
            <w:r w:rsidR="00451C34">
              <w:rPr>
                <w:rFonts w:ascii="Arial" w:eastAsia="Adobe Fan Heiti Std B" w:hAnsi="Arial" w:cs="Arial"/>
                <w:b/>
                <w:sz w:val="18"/>
                <w:szCs w:val="18"/>
              </w:rPr>
              <w:t>sosialisasi</w:t>
            </w:r>
            <w:proofErr w:type="spellEnd"/>
            <w:r w:rsidR="00451C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51C34">
              <w:rPr>
                <w:rFonts w:ascii="Arial" w:eastAsia="Adobe Fan Heiti Std B" w:hAnsi="Arial" w:cs="Arial"/>
                <w:b/>
                <w:sz w:val="18"/>
                <w:szCs w:val="18"/>
              </w:rPr>
              <w:t>organiasi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51C34">
              <w:rPr>
                <w:rFonts w:ascii="Arial" w:eastAsia="Adobe Fan Heiti Std B" w:hAnsi="Arial" w:cs="Arial"/>
                <w:b/>
                <w:sz w:val="18"/>
                <w:szCs w:val="18"/>
              </w:rPr>
              <w:t>(</w:t>
            </w:r>
            <w:r w:rsidRPr="00451C34">
              <w:rPr>
                <w:rFonts w:ascii="Arial" w:hAnsi="Arial" w:cs="Arial"/>
                <w:b/>
                <w:sz w:val="18"/>
                <w:szCs w:val="18"/>
              </w:rPr>
              <w:t>P1 dan A5)</w:t>
            </w:r>
          </w:p>
        </w:tc>
        <w:tc>
          <w:tcPr>
            <w:tcW w:w="2160" w:type="dxa"/>
            <w:gridSpan w:val="2"/>
            <w:shd w:val="clear" w:color="auto" w:fill="E6E6E6"/>
            <w:vAlign w:val="center"/>
          </w:tcPr>
          <w:p w:rsidR="00605AE0" w:rsidRPr="0095342D" w:rsidRDefault="00605AE0" w:rsidP="00605A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6" w:hanging="311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 xml:space="preserve"> model-model </w:t>
            </w:r>
            <w:proofErr w:type="spellStart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>sosialisasi</w:t>
            </w:r>
            <w:proofErr w:type="spellEnd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6" w:hanging="311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membedakan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antara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>sosialisasi</w:t>
            </w:r>
            <w:proofErr w:type="spellEnd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 xml:space="preserve"> dan </w:t>
            </w:r>
            <w:proofErr w:type="spellStart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>individualisasi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6" w:hanging="311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mengaplikasikan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>efektif</w:t>
            </w:r>
            <w:proofErr w:type="spellEnd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 w:rsidR="009049FB">
              <w:rPr>
                <w:rFonts w:ascii="Arial" w:eastAsia="Adobe Fan Heiti Std B" w:hAnsi="Arial" w:cs="Arial"/>
                <w:sz w:val="18"/>
                <w:szCs w:val="18"/>
              </w:rPr>
              <w:t>sosialisasi</w:t>
            </w:r>
            <w:proofErr w:type="spellEnd"/>
          </w:p>
          <w:p w:rsidR="00605AE0" w:rsidRPr="0095342D" w:rsidRDefault="00605AE0" w:rsidP="00605AE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51C34" w:rsidRPr="0095342D" w:rsidRDefault="00451C34" w:rsidP="00451C34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451C34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gram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TM :</w:t>
            </w:r>
            <w:proofErr w:type="gram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1X1</w:t>
            </w:r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5</w:t>
            </w: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0”</w:t>
            </w:r>
          </w:p>
        </w:tc>
        <w:tc>
          <w:tcPr>
            <w:tcW w:w="2126" w:type="dxa"/>
            <w:gridSpan w:val="2"/>
            <w:shd w:val="clear" w:color="auto" w:fill="E6E6E6"/>
          </w:tcPr>
          <w:p w:rsidR="00451C34" w:rsidRPr="00B86D34" w:rsidRDefault="00F72B48" w:rsidP="00451C3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Model-model </w:t>
            </w:r>
            <w:proofErr w:type="spellStart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>Sosialisasi</w:t>
            </w:r>
            <w:proofErr w:type="spellEnd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6D34">
              <w:rPr>
                <w:rFonts w:ascii="Arial" w:eastAsia="Adobe Fan Heiti Std B" w:hAnsi="Arial" w:cs="Arial"/>
                <w:b/>
                <w:sz w:val="18"/>
                <w:szCs w:val="18"/>
              </w:rPr>
              <w:t>Organisasi</w:t>
            </w:r>
            <w:proofErr w:type="spellEnd"/>
          </w:p>
          <w:p w:rsidR="00605AE0" w:rsidRDefault="00F72B48" w:rsidP="00451C3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51C34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 xml:space="preserve">Proses </w:t>
            </w:r>
            <w:proofErr w:type="spellStart"/>
            <w:r w:rsidRPr="00451C34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 w:rsidRPr="00451C3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51C34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451C3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51C34">
              <w:rPr>
                <w:rFonts w:ascii="Arial" w:eastAsia="Adobe Fan Heiti Std B" w:hAnsi="Arial" w:cs="Arial"/>
                <w:sz w:val="18"/>
                <w:szCs w:val="18"/>
              </w:rPr>
              <w:t>sosialisasi</w:t>
            </w:r>
            <w:proofErr w:type="spellEnd"/>
            <w:r w:rsidRPr="00451C3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:rsidR="009049FB" w:rsidRPr="009049FB" w:rsidRDefault="009049FB" w:rsidP="009049F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pengembangan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peran</w:t>
            </w:r>
            <w:proofErr w:type="spellEnd"/>
          </w:p>
          <w:p w:rsidR="00605AE0" w:rsidRDefault="00605AE0" w:rsidP="00605AE0">
            <w:pPr>
              <w:pStyle w:val="ListParagraph"/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51C34" w:rsidRPr="0095342D" w:rsidRDefault="00451C34" w:rsidP="00451C34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t>(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Katherine Miller. 2013. Organizational Communication. Texas: Wadsworth</w:t>
            </w:r>
            <w:r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05AE0" w:rsidRPr="0095342D" w:rsidRDefault="00605AE0" w:rsidP="00605AE0">
            <w:pPr>
              <w:spacing w:after="0" w:line="240" w:lineRule="auto"/>
              <w:ind w:left="446" w:hanging="463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lastRenderedPageBreak/>
              <w:t>1 %</w:t>
            </w:r>
          </w:p>
        </w:tc>
      </w:tr>
      <w:tr w:rsidR="00605AE0" w:rsidRPr="00D627AF" w:rsidTr="0095342D">
        <w:trPr>
          <w:trHeight w:val="916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605AE0" w:rsidRPr="0095342D" w:rsidRDefault="00605AE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6518D2" w:rsidRPr="0095342D" w:rsidRDefault="006518D2" w:rsidP="006518D2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mengambil</w:t>
            </w:r>
            <w:proofErr w:type="spellEnd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keputusan</w:t>
            </w:r>
            <w:proofErr w:type="spellEnd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(C2)</w:t>
            </w:r>
          </w:p>
          <w:p w:rsidR="00605AE0" w:rsidRPr="0095342D" w:rsidRDefault="00605AE0" w:rsidP="00605AE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mengaplikasikan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518D2">
              <w:rPr>
                <w:rFonts w:ascii="Arial" w:eastAsia="Adobe Fan Heiti Std B" w:hAnsi="Arial" w:cs="Arial"/>
                <w:b/>
                <w:sz w:val="18"/>
                <w:szCs w:val="18"/>
              </w:rPr>
              <w:t>partisipasi</w:t>
            </w:r>
            <w:proofErr w:type="spellEnd"/>
            <w:r w:rsidR="006518D2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0161D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proses </w:t>
            </w:r>
            <w:proofErr w:type="spellStart"/>
            <w:r w:rsidR="006518D2">
              <w:rPr>
                <w:rFonts w:ascii="Arial" w:eastAsia="Adobe Fan Heiti Std B" w:hAnsi="Arial" w:cs="Arial"/>
                <w:b/>
                <w:sz w:val="18"/>
                <w:szCs w:val="18"/>
              </w:rPr>
              <w:t>pengambilan</w:t>
            </w:r>
            <w:proofErr w:type="spellEnd"/>
            <w:r w:rsidR="006518D2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518D2">
              <w:rPr>
                <w:rFonts w:ascii="Arial" w:eastAsia="Adobe Fan Heiti Std B" w:hAnsi="Arial" w:cs="Arial"/>
                <w:b/>
                <w:sz w:val="18"/>
                <w:szCs w:val="18"/>
              </w:rPr>
              <w:t>keputusan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</w:t>
            </w:r>
            <w:r w:rsidRPr="0095342D">
              <w:rPr>
                <w:rFonts w:ascii="Arial" w:hAnsi="Arial" w:cs="Arial"/>
                <w:b/>
                <w:sz w:val="18"/>
                <w:szCs w:val="18"/>
              </w:rPr>
              <w:t>P1 dan A5)</w:t>
            </w:r>
          </w:p>
          <w:p w:rsidR="00605AE0" w:rsidRPr="0095342D" w:rsidRDefault="00605AE0" w:rsidP="00605AE0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E6E6E6"/>
            <w:vAlign w:val="center"/>
          </w:tcPr>
          <w:p w:rsidR="00605AE0" w:rsidRPr="0095342D" w:rsidRDefault="00605AE0" w:rsidP="00605AE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 xml:space="preserve">dan </w:t>
            </w:r>
            <w:proofErr w:type="spellStart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>mengambil</w:t>
            </w:r>
            <w:proofErr w:type="spellEnd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>keputusan</w:t>
            </w:r>
            <w:proofErr w:type="spellEnd"/>
          </w:p>
          <w:p w:rsidR="00605AE0" w:rsidRPr="0095342D" w:rsidRDefault="00605AE0" w:rsidP="00605AE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mengaplikasikan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>partisipasi</w:t>
            </w:r>
            <w:proofErr w:type="spellEnd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>pengambilan</w:t>
            </w:r>
            <w:proofErr w:type="spellEnd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>keputusan</w:t>
            </w:r>
            <w:proofErr w:type="spellEnd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 xml:space="preserve"> di </w:t>
            </w:r>
            <w:proofErr w:type="spellStart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19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gram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TM :</w:t>
            </w:r>
            <w:proofErr w:type="gram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1X120”</w:t>
            </w:r>
          </w:p>
        </w:tc>
        <w:tc>
          <w:tcPr>
            <w:tcW w:w="2126" w:type="dxa"/>
            <w:gridSpan w:val="2"/>
            <w:shd w:val="clear" w:color="auto" w:fill="E6E6E6"/>
          </w:tcPr>
          <w:p w:rsidR="00680511" w:rsidRPr="00C43128" w:rsidRDefault="00680511" w:rsidP="0068051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 xml:space="preserve">Model-model </w:t>
            </w:r>
            <w:proofErr w:type="spellStart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>mengambil</w:t>
            </w:r>
            <w:proofErr w:type="spellEnd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6518D2">
              <w:rPr>
                <w:rFonts w:ascii="Arial" w:eastAsia="Adobe Fan Heiti Std B" w:hAnsi="Arial" w:cs="Arial"/>
                <w:sz w:val="18"/>
                <w:szCs w:val="18"/>
              </w:rPr>
              <w:t>keputusan</w:t>
            </w:r>
            <w:proofErr w:type="spellEnd"/>
          </w:p>
          <w:p w:rsidR="00680511" w:rsidRPr="006518D2" w:rsidRDefault="00680511" w:rsidP="0068051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6518D2">
              <w:rPr>
                <w:rFonts w:ascii="Arial" w:eastAsia="Adobe Fan Heiti Std B" w:hAnsi="Arial" w:cs="Arial"/>
                <w:i/>
                <w:sz w:val="18"/>
                <w:szCs w:val="18"/>
              </w:rPr>
              <w:t>Small group decision making</w:t>
            </w:r>
          </w:p>
          <w:p w:rsidR="00605AE0" w:rsidRPr="000161DD" w:rsidRDefault="00680511" w:rsidP="0068051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0161DD">
              <w:rPr>
                <w:rFonts w:ascii="Arial" w:eastAsia="Adobe Fan Heiti Std B" w:hAnsi="Arial" w:cs="Arial"/>
                <w:b/>
                <w:sz w:val="18"/>
                <w:szCs w:val="18"/>
              </w:rPr>
              <w:t>Partisipasi</w:t>
            </w:r>
            <w:proofErr w:type="spellEnd"/>
            <w:r w:rsidRPr="000161D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1DD"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0161D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1DD">
              <w:rPr>
                <w:rFonts w:ascii="Arial" w:eastAsia="Adobe Fan Heiti Std B" w:hAnsi="Arial" w:cs="Arial"/>
                <w:b/>
                <w:sz w:val="18"/>
                <w:szCs w:val="18"/>
              </w:rPr>
              <w:t>pengambilan</w:t>
            </w:r>
            <w:proofErr w:type="spellEnd"/>
            <w:r w:rsidRPr="000161D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1DD">
              <w:rPr>
                <w:rFonts w:ascii="Arial" w:eastAsia="Adobe Fan Heiti Std B" w:hAnsi="Arial" w:cs="Arial"/>
                <w:b/>
                <w:sz w:val="18"/>
                <w:szCs w:val="18"/>
              </w:rPr>
              <w:t>keputusan</w:t>
            </w:r>
            <w:proofErr w:type="spellEnd"/>
            <w:r w:rsidRPr="000161D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</w:p>
          <w:p w:rsidR="00605AE0" w:rsidRDefault="00605AE0" w:rsidP="00605AE0">
            <w:pPr>
              <w:pStyle w:val="ListParagraph"/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80511" w:rsidRPr="0095342D" w:rsidRDefault="00680511" w:rsidP="00680511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t>(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Katherine Miller. 2013. Organizational Communication. Texas: Wadsworth</w:t>
            </w:r>
            <w:r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80511" w:rsidRPr="0095342D" w:rsidRDefault="00680511" w:rsidP="00605AE0">
            <w:pPr>
              <w:pStyle w:val="ListParagraph"/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1 %</w:t>
            </w:r>
          </w:p>
        </w:tc>
      </w:tr>
      <w:tr w:rsidR="00605AE0" w:rsidRPr="00D627AF" w:rsidTr="0095342D">
        <w:trPr>
          <w:trHeight w:val="746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605AE0" w:rsidRPr="0095342D" w:rsidRDefault="00605AE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</w:t>
            </w:r>
            <w:r w:rsidR="006518D2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 w:rsidR="00017512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proses</w:t>
            </w: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17512" w:rsidRPr="001A3894">
              <w:rPr>
                <w:rFonts w:ascii="Arial" w:hAnsi="Arial" w:cs="Arial"/>
                <w:sz w:val="18"/>
                <w:szCs w:val="18"/>
              </w:rPr>
              <w:t>pengelolaan</w:t>
            </w:r>
            <w:proofErr w:type="spellEnd"/>
            <w:r w:rsidR="000175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17512" w:rsidRPr="001A3894">
              <w:rPr>
                <w:rFonts w:ascii="Arial" w:hAnsi="Arial" w:cs="Arial"/>
                <w:sz w:val="18"/>
                <w:szCs w:val="18"/>
              </w:rPr>
              <w:t>emos</w:t>
            </w:r>
            <w:r w:rsidR="009948CE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017512"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(C2)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9948CE" w:rsidRPr="009948CE" w:rsidRDefault="00605AE0" w:rsidP="009948CE">
            <w:pPr>
              <w:spacing w:after="0" w:line="240" w:lineRule="auto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mengaplikasikan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9948CE" w:rsidRPr="009948CE">
              <w:rPr>
                <w:rFonts w:ascii="Arial" w:hAnsi="Arial" w:cs="Arial"/>
                <w:b/>
                <w:sz w:val="18"/>
                <w:szCs w:val="18"/>
              </w:rPr>
              <w:t xml:space="preserve">proses </w:t>
            </w:r>
            <w:proofErr w:type="spellStart"/>
            <w:r w:rsidR="009948CE">
              <w:rPr>
                <w:rFonts w:ascii="Arial" w:hAnsi="Arial" w:cs="Arial"/>
                <w:b/>
                <w:sz w:val="18"/>
                <w:szCs w:val="18"/>
              </w:rPr>
              <w:t>manajemen</w:t>
            </w:r>
            <w:proofErr w:type="spellEnd"/>
            <w:r w:rsidR="009948CE" w:rsidRPr="009948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948CE" w:rsidRPr="009948CE">
              <w:rPr>
                <w:rFonts w:ascii="Arial" w:hAnsi="Arial" w:cs="Arial"/>
                <w:b/>
                <w:sz w:val="18"/>
                <w:szCs w:val="18"/>
              </w:rPr>
              <w:t>konflik</w:t>
            </w:r>
            <w:proofErr w:type="spellEnd"/>
            <w:r w:rsidR="009948CE" w:rsidRPr="009948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948CE" w:rsidRPr="009948CE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="009948CE" w:rsidRPr="009948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948CE" w:rsidRPr="009948CE">
              <w:rPr>
                <w:rFonts w:ascii="Arial" w:hAnsi="Arial" w:cs="Arial"/>
                <w:b/>
                <w:sz w:val="18"/>
                <w:szCs w:val="18"/>
              </w:rPr>
              <w:t>organisasi</w:t>
            </w:r>
            <w:proofErr w:type="spellEnd"/>
            <w:r w:rsidR="009948CE" w:rsidRPr="009948CE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71F5C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untuk</w:t>
            </w:r>
            <w:proofErr w:type="spellEnd"/>
            <w:r w:rsidR="00671F5C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71F5C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lastRenderedPageBreak/>
              <w:t>mengatasi</w:t>
            </w:r>
            <w:proofErr w:type="spellEnd"/>
            <w:r w:rsidR="00671F5C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stress dan burnout</w:t>
            </w:r>
          </w:p>
          <w:p w:rsidR="00605AE0" w:rsidRPr="0095342D" w:rsidRDefault="00671F5C" w:rsidP="00605AE0">
            <w:pPr>
              <w:spacing w:after="0" w:line="240" w:lineRule="auto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Anggota</w:t>
            </w:r>
            <w:proofErr w:type="spellEnd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orgnisasi</w:t>
            </w:r>
            <w:proofErr w:type="spellEnd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05AE0"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(</w:t>
            </w:r>
            <w:r w:rsidR="00605AE0" w:rsidRPr="0095342D">
              <w:rPr>
                <w:rFonts w:ascii="Arial" w:hAnsi="Arial" w:cs="Arial"/>
                <w:b/>
                <w:sz w:val="18"/>
                <w:szCs w:val="18"/>
              </w:rPr>
              <w:t>P1 dan A5)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lastRenderedPageBreak/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proses </w:t>
            </w:r>
            <w:proofErr w:type="spellStart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pengelolaan</w:t>
            </w:r>
            <w:proofErr w:type="spellEnd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emosi</w:t>
            </w:r>
            <w:proofErr w:type="spellEnd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organisasi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Kemampuan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mengaplikasikan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proses </w:t>
            </w:r>
            <w:proofErr w:type="spellStart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manajemen</w:t>
            </w:r>
            <w:proofErr w:type="spellEnd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konflik</w:t>
            </w:r>
            <w:proofErr w:type="spellEnd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948CE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organisasi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605AE0" w:rsidP="00605A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diskusi</w:t>
            </w:r>
            <w:proofErr w:type="spellEnd"/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gram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TM :</w:t>
            </w:r>
            <w:proofErr w:type="gram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1X1</w:t>
            </w:r>
            <w:r w:rsidR="006518D2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5</w:t>
            </w: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0”</w:t>
            </w:r>
          </w:p>
        </w:tc>
        <w:tc>
          <w:tcPr>
            <w:tcW w:w="2126" w:type="dxa"/>
            <w:gridSpan w:val="2"/>
            <w:shd w:val="clear" w:color="auto" w:fill="E6E6E6"/>
          </w:tcPr>
          <w:p w:rsidR="006518D2" w:rsidRPr="00C43128" w:rsidRDefault="006518D2" w:rsidP="009948C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430" w:hanging="32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>Emosi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>lingkungan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</w:p>
          <w:p w:rsidR="006518D2" w:rsidRPr="00671F5C" w:rsidRDefault="006518D2" w:rsidP="006518D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>Pengelolaan</w:t>
            </w:r>
            <w:proofErr w:type="spellEnd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stress </w:t>
            </w:r>
            <w:proofErr w:type="spellStart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>lingkungan</w:t>
            </w:r>
            <w:proofErr w:type="spellEnd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>kerja</w:t>
            </w:r>
            <w:proofErr w:type="spellEnd"/>
          </w:p>
          <w:p w:rsidR="006518D2" w:rsidRPr="00C43128" w:rsidRDefault="006518D2" w:rsidP="006518D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>Konseptualisasi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>manajemen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43128">
              <w:rPr>
                <w:rFonts w:ascii="Arial" w:eastAsia="Adobe Fan Heiti Std B" w:hAnsi="Arial" w:cs="Arial"/>
                <w:sz w:val="18"/>
                <w:szCs w:val="18"/>
              </w:rPr>
              <w:t>konflik</w:t>
            </w:r>
            <w:proofErr w:type="spellEnd"/>
          </w:p>
          <w:p w:rsidR="00605AE0" w:rsidRDefault="00605AE0" w:rsidP="00605AE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518D2" w:rsidRPr="0095342D" w:rsidRDefault="006518D2" w:rsidP="006518D2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t>(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 xml:space="preserve">Katherine Miller. 2013. Organizational 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Communication. Texas: Wadsworth</w:t>
            </w:r>
            <w:r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518D2" w:rsidRPr="0095342D" w:rsidRDefault="006518D2" w:rsidP="00605AE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05AE0" w:rsidRPr="0095342D" w:rsidRDefault="00605AE0" w:rsidP="00605AE0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E6E6E6"/>
          </w:tcPr>
          <w:p w:rsidR="00605AE0" w:rsidRPr="0095342D" w:rsidRDefault="00605AE0" w:rsidP="00605AE0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lastRenderedPageBreak/>
              <w:t>1 %</w:t>
            </w:r>
          </w:p>
        </w:tc>
      </w:tr>
      <w:tr w:rsidR="00462DD6" w:rsidRPr="00D627AF" w:rsidTr="0095342D">
        <w:trPr>
          <w:trHeight w:val="916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462DD6" w:rsidRPr="0095342D" w:rsidRDefault="00462DD6" w:rsidP="00462D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shd w:val="clear" w:color="auto" w:fill="E6E6E6"/>
          </w:tcPr>
          <w:p w:rsidR="00462DD6" w:rsidRDefault="00462DD6" w:rsidP="00462D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(C2)</w:t>
            </w:r>
          </w:p>
          <w:p w:rsidR="00462DD6" w:rsidRDefault="00462DD6" w:rsidP="00462D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2DD6" w:rsidRDefault="00462DD6" w:rsidP="00462D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kepemimpinan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(C2)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Default="00462DD6" w:rsidP="00462D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dapat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mengaplikasikan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komunikasi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terutama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upaya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5342D">
              <w:rPr>
                <w:rFonts w:ascii="Arial" w:eastAsia="Adobe Fan Heiti Std B" w:hAnsi="Arial" w:cs="Arial"/>
                <w:b/>
                <w:i/>
                <w:color w:val="000000"/>
                <w:sz w:val="18"/>
                <w:szCs w:val="18"/>
              </w:rPr>
              <w:t>people management</w:t>
            </w:r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="00A75024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memimpin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anggota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kehidupan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(</w:t>
            </w:r>
            <w:r w:rsidRPr="0095342D">
              <w:rPr>
                <w:rFonts w:ascii="Arial" w:hAnsi="Arial" w:cs="Arial"/>
                <w:b/>
                <w:sz w:val="18"/>
                <w:szCs w:val="18"/>
              </w:rPr>
              <w:t>P1 dan A5)</w:t>
            </w:r>
          </w:p>
          <w:p w:rsidR="004738F4" w:rsidRDefault="004738F4" w:rsidP="00462D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8F4" w:rsidRDefault="004738F4" w:rsidP="00462D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dapat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menganalisa</w:t>
            </w:r>
            <w:proofErr w:type="spellEnd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mengkritisi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pemimpin</w:t>
            </w:r>
            <w:proofErr w:type="spellEnd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baik</w:t>
            </w:r>
            <w:proofErr w:type="spellEnd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(</w:t>
            </w:r>
            <w:r w:rsidRPr="0095342D">
              <w:rPr>
                <w:rFonts w:ascii="Arial" w:hAnsi="Arial" w:cs="Arial"/>
                <w:b/>
                <w:sz w:val="18"/>
                <w:szCs w:val="18"/>
              </w:rPr>
              <w:t>C4 dan A4)</w:t>
            </w:r>
          </w:p>
          <w:p w:rsidR="004738F4" w:rsidRPr="0095342D" w:rsidRDefault="004738F4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E6E6E6"/>
          </w:tcPr>
          <w:p w:rsidR="00462DD6" w:rsidRPr="00462DD6" w:rsidRDefault="00462DD6" w:rsidP="00462D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3894">
              <w:rPr>
                <w:rFonts w:ascii="Arial" w:hAnsi="Arial" w:cs="Arial"/>
                <w:sz w:val="18"/>
                <w:szCs w:val="18"/>
              </w:rPr>
              <w:t xml:space="preserve">dan proses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kepemimpinan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mengaplikasikan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kehidupan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9" w:type="dxa"/>
            <w:gridSpan w:val="2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62DD6" w:rsidRPr="0095342D" w:rsidRDefault="00462DD6" w:rsidP="00462D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462DD6" w:rsidRPr="0095342D" w:rsidRDefault="00462DD6" w:rsidP="00462D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diskusi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gram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TM :</w:t>
            </w:r>
            <w:proofErr w:type="gram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1X120”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E6E6E6"/>
          </w:tcPr>
          <w:p w:rsidR="00462DD6" w:rsidRPr="00ED229C" w:rsidRDefault="00462DD6" w:rsidP="00462D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40" w:hanging="23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ED229C">
              <w:rPr>
                <w:rFonts w:ascii="Arial" w:eastAsia="Adobe Fan Heiti Std B" w:hAnsi="Arial" w:cs="Arial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</w:t>
            </w:r>
            <w:r w:rsidRPr="00ED229C">
              <w:rPr>
                <w:rFonts w:ascii="Arial" w:eastAsia="Adobe Fan Heiti Std B" w:hAnsi="Arial" w:cs="Arial"/>
                <w:sz w:val="18"/>
                <w:szCs w:val="18"/>
              </w:rPr>
              <w:t>erubahan</w:t>
            </w:r>
            <w:proofErr w:type="spellEnd"/>
            <w:r w:rsidRPr="00ED229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ED229C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  <w:p w:rsidR="00462DD6" w:rsidRPr="00671F5C" w:rsidRDefault="00462DD6" w:rsidP="00462D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>Kepemimpinan</w:t>
            </w:r>
            <w:proofErr w:type="spellEnd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>dalam</w:t>
            </w:r>
            <w:proofErr w:type="spellEnd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71F5C">
              <w:rPr>
                <w:rFonts w:ascii="Arial" w:eastAsia="Adobe Fan Heiti Std B" w:hAnsi="Arial" w:cs="Arial"/>
                <w:b/>
                <w:sz w:val="18"/>
                <w:szCs w:val="18"/>
              </w:rPr>
              <w:t>organisasi</w:t>
            </w:r>
            <w:proofErr w:type="spellEnd"/>
          </w:p>
          <w:p w:rsidR="00462DD6" w:rsidRPr="004738F4" w:rsidRDefault="00462DD6" w:rsidP="00462DD6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77" w:hanging="270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4738F4">
              <w:rPr>
                <w:rFonts w:ascii="Arial" w:eastAsia="Adobe Fan Heiti Std B" w:hAnsi="Arial" w:cs="Arial"/>
                <w:b/>
                <w:sz w:val="18"/>
                <w:szCs w:val="18"/>
              </w:rPr>
              <w:t>Komunikasi</w:t>
            </w:r>
            <w:proofErr w:type="spellEnd"/>
            <w:r w:rsidRPr="004738F4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 w:rsidRPr="004738F4">
              <w:rPr>
                <w:rFonts w:ascii="Arial" w:eastAsia="Adobe Fan Heiti Std B" w:hAnsi="Arial" w:cs="Arial"/>
                <w:b/>
                <w:sz w:val="18"/>
                <w:szCs w:val="18"/>
              </w:rPr>
              <w:t>kepemimpinan</w:t>
            </w:r>
            <w:proofErr w:type="spellEnd"/>
          </w:p>
          <w:p w:rsidR="00462DD6" w:rsidRDefault="00462DD6" w:rsidP="00462DD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2DD6" w:rsidRPr="0095342D" w:rsidRDefault="00462DD6" w:rsidP="00462DD6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t>(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Katherine Miller. 2013. Organizational Communication. Texas: Wadsworth</w:t>
            </w:r>
            <w:r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62DD6" w:rsidRPr="00462DD6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1%</w:t>
            </w:r>
          </w:p>
        </w:tc>
      </w:tr>
      <w:tr w:rsidR="00462DD6" w:rsidRPr="00D627AF" w:rsidTr="0095342D">
        <w:trPr>
          <w:trHeight w:val="916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462DD6" w:rsidRPr="0095342D" w:rsidRDefault="00462DD6" w:rsidP="00462D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E6E6E6"/>
          </w:tcPr>
          <w:p w:rsidR="00462DD6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keberagaman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(C2)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mengaplikasikan</w:t>
            </w:r>
            <w:proofErr w:type="spell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lastRenderedPageBreak/>
              <w:t>cara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menghargai</w:t>
            </w:r>
            <w:proofErr w:type="spell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perbedaan</w:t>
            </w:r>
            <w:proofErr w:type="spell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dalam</w:t>
            </w:r>
            <w:proofErr w:type="spell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berorganisasi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(</w:t>
            </w:r>
            <w:r w:rsidRPr="0095342D">
              <w:rPr>
                <w:rFonts w:ascii="Arial" w:hAnsi="Arial" w:cs="Arial"/>
                <w:b/>
                <w:sz w:val="18"/>
                <w:szCs w:val="18"/>
              </w:rPr>
              <w:t>P1 dan A5)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lastRenderedPageBreak/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proofErr w:type="gram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keberagaman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Kemampuan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mengaplikasikan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cara</w:t>
            </w:r>
            <w:proofErr w:type="spellEnd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lastRenderedPageBreak/>
              <w:t>menghargai</w:t>
            </w:r>
            <w:proofErr w:type="spellEnd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perbedaan</w:t>
            </w:r>
            <w:proofErr w:type="spellEnd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berorganisasi</w:t>
            </w:r>
            <w:proofErr w:type="spellEnd"/>
          </w:p>
        </w:tc>
        <w:tc>
          <w:tcPr>
            <w:tcW w:w="1519" w:type="dxa"/>
            <w:gridSpan w:val="2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62DD6" w:rsidRPr="0095342D" w:rsidRDefault="00462DD6" w:rsidP="00462D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462DD6" w:rsidRPr="0095342D" w:rsidRDefault="00462DD6" w:rsidP="00462D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diskusi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gram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TM :</w:t>
            </w:r>
            <w:proofErr w:type="gram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1X1</w:t>
            </w:r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5</w:t>
            </w: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0”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E6E6E6"/>
          </w:tcPr>
          <w:p w:rsidR="00462DD6" w:rsidRPr="00A44DF5" w:rsidRDefault="00462DD6" w:rsidP="00462DD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3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Perempuan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inoritas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</w:t>
            </w:r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rganisasi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saat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ini</w:t>
            </w:r>
            <w:proofErr w:type="spellEnd"/>
          </w:p>
          <w:p w:rsidR="00462DD6" w:rsidRDefault="00462DD6" w:rsidP="00462DD6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3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Multikultural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</w:t>
            </w:r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rganisasi</w:t>
            </w:r>
            <w:proofErr w:type="spellEnd"/>
          </w:p>
          <w:p w:rsidR="00462DD6" w:rsidRDefault="00462DD6" w:rsidP="00462DD6">
            <w:pPr>
              <w:pStyle w:val="ListParagraph"/>
              <w:spacing w:after="0" w:line="240" w:lineRule="auto"/>
              <w:ind w:left="43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62DD6" w:rsidRPr="0095342D" w:rsidRDefault="00462DD6" w:rsidP="00462DD6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t>(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 xml:space="preserve">Katherine Miller. 2013. Organizational 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Communication. Texas: Wadsworth</w:t>
            </w:r>
            <w:r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62DD6" w:rsidRPr="00462DD6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462DD6" w:rsidRPr="00A44DF5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lastRenderedPageBreak/>
              <w:t>1 %</w:t>
            </w:r>
          </w:p>
        </w:tc>
      </w:tr>
      <w:tr w:rsidR="00462DD6" w:rsidRPr="00D627AF" w:rsidTr="0095342D">
        <w:trPr>
          <w:trHeight w:val="916"/>
        </w:trPr>
        <w:tc>
          <w:tcPr>
            <w:tcW w:w="900" w:type="dxa"/>
            <w:gridSpan w:val="2"/>
            <w:shd w:val="clear" w:color="auto" w:fill="E6E6E6"/>
            <w:vAlign w:val="center"/>
          </w:tcPr>
          <w:p w:rsidR="00462DD6" w:rsidRPr="0095342D" w:rsidRDefault="00462DD6" w:rsidP="00462D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1</w:t>
            </w:r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4-15</w:t>
            </w:r>
          </w:p>
        </w:tc>
        <w:tc>
          <w:tcPr>
            <w:tcW w:w="1980" w:type="dxa"/>
            <w:shd w:val="clear" w:color="auto" w:fill="E6E6E6"/>
          </w:tcPr>
          <w:p w:rsidR="00337B8D" w:rsidRDefault="00462DD6" w:rsidP="00337B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mampu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perkembangan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7B8D" w:rsidRPr="001A3894">
              <w:rPr>
                <w:rFonts w:ascii="Arial" w:hAnsi="Arial" w:cs="Arial"/>
                <w:sz w:val="18"/>
                <w:szCs w:val="18"/>
              </w:rPr>
              <w:t>dan</w:t>
            </w:r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:rsidR="00462DD6" w:rsidRPr="0095342D" w:rsidRDefault="00337B8D" w:rsidP="00337B8D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r w:rsidR="00462DD6"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(C2)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Mahasiswa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dapat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menganalisa</w:t>
            </w:r>
            <w:proofErr w:type="spell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dan </w:t>
            </w:r>
            <w:proofErr w:type="spellStart"/>
            <w:proofErr w:type="gram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mengkritisi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pemanfaatan</w:t>
            </w:r>
            <w:proofErr w:type="spellEnd"/>
            <w:proofErr w:type="gram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teknologi</w:t>
            </w:r>
            <w:proofErr w:type="spell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dalam</w:t>
            </w:r>
            <w:proofErr w:type="spell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komunikasi</w:t>
            </w:r>
            <w:proofErr w:type="spell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5342D">
              <w:rPr>
                <w:rFonts w:ascii="Arial" w:eastAsia="Adobe Fan Heiti Std B" w:hAnsi="Arial" w:cs="Arial"/>
                <w:b/>
                <w:sz w:val="18"/>
                <w:szCs w:val="18"/>
              </w:rPr>
              <w:t>(</w:t>
            </w:r>
            <w:r w:rsidRPr="0095342D">
              <w:rPr>
                <w:rFonts w:ascii="Arial" w:hAnsi="Arial" w:cs="Arial"/>
                <w:b/>
                <w:sz w:val="18"/>
                <w:szCs w:val="18"/>
              </w:rPr>
              <w:t>C4 dan A4)</w:t>
            </w:r>
          </w:p>
        </w:tc>
        <w:tc>
          <w:tcPr>
            <w:tcW w:w="2160" w:type="dxa"/>
            <w:gridSpan w:val="2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memahami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menjelaskan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tentang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perkembangan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7B8D" w:rsidRPr="001A3894">
              <w:rPr>
                <w:rFonts w:ascii="Arial" w:hAnsi="Arial" w:cs="Arial"/>
                <w:sz w:val="18"/>
                <w:szCs w:val="18"/>
              </w:rPr>
              <w:t>dan</w:t>
            </w:r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perubahan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lingkup</w:t>
            </w:r>
            <w:proofErr w:type="spellEnd"/>
            <w:r w:rsidR="00337B8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7B8D" w:rsidRPr="001A3894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menganalisa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pemanfaatkan</w:t>
            </w:r>
            <w:proofErr w:type="spellEnd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teknologi</w:t>
            </w:r>
            <w:proofErr w:type="spellEnd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dalam</w:t>
            </w:r>
            <w:proofErr w:type="spellEnd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komunikasi</w:t>
            </w:r>
            <w:proofErr w:type="spellEnd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organisasi</w:t>
            </w:r>
            <w:proofErr w:type="spellEnd"/>
          </w:p>
        </w:tc>
        <w:tc>
          <w:tcPr>
            <w:tcW w:w="1519" w:type="dxa"/>
            <w:gridSpan w:val="2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62DD6" w:rsidRPr="0095342D" w:rsidRDefault="00462DD6" w:rsidP="00462D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  <w:p w:rsidR="00462DD6" w:rsidRPr="0095342D" w:rsidRDefault="00462DD6" w:rsidP="00462D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95342D">
              <w:rPr>
                <w:rFonts w:ascii="Arial" w:eastAsia="MS Gothic" w:hAnsi="Arial" w:cs="Arial"/>
                <w:sz w:val="18"/>
                <w:szCs w:val="18"/>
              </w:rPr>
              <w:t>Q n A</w:t>
            </w:r>
          </w:p>
          <w:p w:rsidR="00462DD6" w:rsidRPr="0095342D" w:rsidRDefault="00462DD6" w:rsidP="00462D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Kuis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Penyampaian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diskusi</w:t>
            </w:r>
            <w:proofErr w:type="spellEnd"/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gram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TM :</w:t>
            </w:r>
            <w:proofErr w:type="gram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1X</w:t>
            </w:r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9</w:t>
            </w: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0”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337B8D" w:rsidRDefault="00337B8D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umum</w:t>
            </w:r>
            <w:proofErr w:type="spellEnd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Bersama </w:t>
            </w:r>
            <w:proofErr w:type="spellStart"/>
            <w:r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praktisi</w:t>
            </w:r>
            <w:proofErr w:type="spellEnd"/>
          </w:p>
          <w:p w:rsidR="00462DD6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Tugas</w:t>
            </w:r>
            <w:proofErr w:type="spell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 </w:t>
            </w:r>
            <w:r w:rsid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37B8D" w:rsidRPr="0095342D" w:rsidRDefault="00337B8D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spellStart"/>
            <w:r w:rsidRP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Analisis</w:t>
            </w:r>
            <w:proofErr w:type="spellEnd"/>
            <w:r w:rsidRP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Budaya</w:t>
            </w:r>
            <w:proofErr w:type="spellEnd"/>
            <w:r w:rsidRP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Organisasi</w:t>
            </w:r>
            <w:proofErr w:type="spellEnd"/>
            <w:r w:rsidRPr="00337B8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 xml:space="preserve"> Perusahaan</w:t>
            </w:r>
          </w:p>
          <w:p w:rsidR="00337B8D" w:rsidRDefault="00337B8D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62DD6" w:rsidRPr="0095342D" w:rsidRDefault="00337B8D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Seluruh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materi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bab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337B8D">
              <w:rPr>
                <w:rFonts w:ascii="Arial" w:eastAsia="MS Gothic" w:hAnsi="Arial" w:cs="Arial"/>
                <w:sz w:val="18"/>
                <w:szCs w:val="18"/>
              </w:rPr>
              <w:t>9</w:t>
            </w:r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hingga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bab</w:t>
            </w:r>
            <w:proofErr w:type="spell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337B8D">
              <w:rPr>
                <w:rFonts w:ascii="Arial" w:eastAsia="MS Gothic" w:hAnsi="Arial" w:cs="Arial"/>
                <w:sz w:val="18"/>
                <w:szCs w:val="18"/>
              </w:rPr>
              <w:t>14</w:t>
            </w:r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proofErr w:type="gramStart"/>
            <w:r w:rsidRPr="0095342D">
              <w:rPr>
                <w:rFonts w:ascii="Arial" w:eastAsia="MS Gothic" w:hAnsi="Arial" w:cs="Arial"/>
                <w:sz w:val="18"/>
                <w:szCs w:val="18"/>
              </w:rPr>
              <w:t>BT :</w:t>
            </w:r>
            <w:proofErr w:type="gramEnd"/>
            <w:r w:rsidRPr="0095342D">
              <w:rPr>
                <w:rFonts w:ascii="Arial" w:eastAsia="MS Gothic" w:hAnsi="Arial" w:cs="Arial"/>
                <w:sz w:val="18"/>
                <w:szCs w:val="18"/>
              </w:rPr>
              <w:t xml:space="preserve"> 60”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E6E6E6"/>
          </w:tcPr>
          <w:p w:rsidR="00337B8D" w:rsidRPr="00A44DF5" w:rsidRDefault="00337B8D" w:rsidP="00337B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Bentuk-bentuk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  <w:p w:rsidR="00337B8D" w:rsidRPr="00A44DF5" w:rsidRDefault="00337B8D" w:rsidP="00337B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Teori-teori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penggunaan</w:t>
            </w:r>
            <w:proofErr w:type="spellEnd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 xml:space="preserve"> media </w:t>
            </w:r>
            <w:proofErr w:type="spellStart"/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</w:p>
          <w:p w:rsidR="00462DD6" w:rsidRPr="0095342D" w:rsidRDefault="00337B8D" w:rsidP="00337B8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Perkembangan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</w:t>
            </w:r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omunikasi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</w:t>
            </w:r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rganisasi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e</w:t>
            </w:r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 xml:space="preserve">ra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g</w:t>
            </w:r>
            <w:r w:rsidRPr="00A44DF5">
              <w:rPr>
                <w:rFonts w:ascii="Arial" w:eastAsia="Adobe Fan Heiti Std B" w:hAnsi="Arial" w:cs="Arial"/>
                <w:sz w:val="18"/>
                <w:szCs w:val="18"/>
              </w:rPr>
              <w:t>lobalisasi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462DD6" w:rsidRPr="0095342D" w:rsidRDefault="00462DD6" w:rsidP="00337B8D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Pemanfaatan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teknologi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dalam</w:t>
            </w:r>
            <w:proofErr w:type="spell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komunikasi</w:t>
            </w:r>
            <w:proofErr w:type="spellEnd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7B8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>organisasi</w:t>
            </w:r>
            <w:proofErr w:type="spellEnd"/>
            <w:r w:rsidRPr="0095342D">
              <w:rPr>
                <w:rFonts w:ascii="Arial" w:eastAsia="Adobe Fan Heiti Std B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462DD6" w:rsidRPr="0095342D" w:rsidRDefault="00462DD6" w:rsidP="00337B8D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  <w:p w:rsidR="00337B8D" w:rsidRPr="0095342D" w:rsidRDefault="00337B8D" w:rsidP="00337B8D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342D">
              <w:rPr>
                <w:rFonts w:ascii="Arial" w:hAnsi="Arial" w:cs="Arial"/>
                <w:sz w:val="18"/>
                <w:szCs w:val="18"/>
              </w:rPr>
              <w:t>(</w:t>
            </w:r>
            <w:r w:rsidRPr="00F9507E">
              <w:rPr>
                <w:rFonts w:ascii="Arial" w:eastAsia="Adobe Fan Heiti Std B" w:hAnsi="Arial" w:cs="Arial"/>
                <w:sz w:val="18"/>
                <w:szCs w:val="18"/>
              </w:rPr>
              <w:t>Katherine Miller. 2013. Organizational Communication. Texas: Wadsworth</w:t>
            </w:r>
            <w:r>
              <w:rPr>
                <w:rFonts w:ascii="Arial" w:hAnsi="Arial" w:cs="Arial"/>
              </w:rPr>
              <w:t>.</w:t>
            </w:r>
            <w:r w:rsidRPr="0095342D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62DD6" w:rsidRPr="0095342D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E6E6E6"/>
          </w:tcPr>
          <w:p w:rsidR="00462DD6" w:rsidRPr="0095342D" w:rsidRDefault="00462DD6" w:rsidP="00462D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</w:pPr>
            <w:r w:rsidRPr="0095342D">
              <w:rPr>
                <w:rFonts w:ascii="Arial" w:eastAsia="Adobe Fan Heiti Std B" w:hAnsi="Arial" w:cs="Arial"/>
                <w:color w:val="000000"/>
                <w:sz w:val="18"/>
                <w:szCs w:val="18"/>
              </w:rPr>
              <w:t>7 %</w:t>
            </w:r>
          </w:p>
        </w:tc>
      </w:tr>
      <w:tr w:rsidR="00462DD6" w:rsidRPr="00D627AF" w:rsidTr="0095342D">
        <w:trPr>
          <w:trHeight w:val="377"/>
        </w:trPr>
        <w:tc>
          <w:tcPr>
            <w:tcW w:w="606" w:type="dxa"/>
            <w:shd w:val="clear" w:color="auto" w:fill="E6E6E6"/>
            <w:vAlign w:val="center"/>
          </w:tcPr>
          <w:p w:rsidR="00462DD6" w:rsidRPr="000450A9" w:rsidRDefault="00462DD6" w:rsidP="00462D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color w:val="000000"/>
              </w:rPr>
            </w:pPr>
            <w:r w:rsidRPr="000450A9">
              <w:rPr>
                <w:rFonts w:ascii="Arial" w:eastAsia="Adobe Fan Heiti Std B" w:hAnsi="Arial" w:cs="Arial"/>
                <w:b/>
                <w:color w:val="000000"/>
              </w:rPr>
              <w:t>16</w:t>
            </w:r>
          </w:p>
        </w:tc>
        <w:tc>
          <w:tcPr>
            <w:tcW w:w="10824" w:type="dxa"/>
            <w:gridSpan w:val="11"/>
            <w:shd w:val="clear" w:color="auto" w:fill="E6E6E6"/>
            <w:vAlign w:val="center"/>
          </w:tcPr>
          <w:p w:rsidR="00462DD6" w:rsidRPr="000450A9" w:rsidRDefault="00462DD6" w:rsidP="00462DD6">
            <w:pPr>
              <w:spacing w:after="0" w:line="240" w:lineRule="auto"/>
              <w:rPr>
                <w:rFonts w:ascii="Arial" w:eastAsia="Adobe Fan Heiti Std B" w:hAnsi="Arial" w:cs="Arial"/>
                <w:b/>
                <w:color w:val="000000"/>
              </w:rPr>
            </w:pPr>
            <w:proofErr w:type="spellStart"/>
            <w:r w:rsidRPr="000450A9">
              <w:rPr>
                <w:rFonts w:ascii="Arial" w:eastAsia="Adobe Fan Heiti Std B" w:hAnsi="Arial" w:cs="Arial"/>
                <w:b/>
                <w:color w:val="000000"/>
              </w:rPr>
              <w:t>Evaluasi</w:t>
            </w:r>
            <w:proofErr w:type="spellEnd"/>
            <w:r w:rsidRPr="000450A9">
              <w:rPr>
                <w:rFonts w:ascii="Arial" w:eastAsia="Adobe Fan Heiti Std B" w:hAnsi="Arial" w:cs="Arial"/>
                <w:b/>
                <w:color w:val="000000"/>
              </w:rPr>
              <w:t xml:space="preserve"> </w:t>
            </w:r>
            <w:proofErr w:type="spellStart"/>
            <w:r w:rsidRPr="000450A9">
              <w:rPr>
                <w:rFonts w:ascii="Arial" w:eastAsia="Adobe Fan Heiti Std B" w:hAnsi="Arial" w:cs="Arial"/>
                <w:b/>
                <w:color w:val="000000"/>
              </w:rPr>
              <w:t>Akhir</w:t>
            </w:r>
            <w:proofErr w:type="spellEnd"/>
            <w:r w:rsidRPr="000450A9">
              <w:rPr>
                <w:rFonts w:ascii="Arial" w:eastAsia="Adobe Fan Heiti Std B" w:hAnsi="Arial" w:cs="Arial"/>
                <w:b/>
                <w:color w:val="000000"/>
              </w:rPr>
              <w:t xml:space="preserve"> Semester: </w:t>
            </w:r>
            <w:proofErr w:type="spellStart"/>
            <w:r w:rsidRPr="000450A9">
              <w:rPr>
                <w:rFonts w:ascii="Arial" w:eastAsia="Adobe Fan Heiti Std B" w:hAnsi="Arial" w:cs="Arial"/>
                <w:b/>
                <w:color w:val="000000"/>
              </w:rPr>
              <w:t>Melakukan</w:t>
            </w:r>
            <w:proofErr w:type="spellEnd"/>
            <w:r w:rsidRPr="000450A9">
              <w:rPr>
                <w:rFonts w:ascii="Arial" w:eastAsia="Adobe Fan Heiti Std B" w:hAnsi="Arial" w:cs="Arial"/>
                <w:b/>
                <w:color w:val="000000"/>
              </w:rPr>
              <w:t xml:space="preserve"> </w:t>
            </w:r>
            <w:proofErr w:type="spellStart"/>
            <w:r w:rsidRPr="000450A9">
              <w:rPr>
                <w:rFonts w:ascii="Arial" w:eastAsia="Adobe Fan Heiti Std B" w:hAnsi="Arial" w:cs="Arial"/>
                <w:b/>
                <w:color w:val="000000"/>
              </w:rPr>
              <w:t>validasi</w:t>
            </w:r>
            <w:proofErr w:type="spellEnd"/>
            <w:r w:rsidRPr="000450A9">
              <w:rPr>
                <w:rFonts w:ascii="Arial" w:eastAsia="Adobe Fan Heiti Std B" w:hAnsi="Arial" w:cs="Arial"/>
                <w:b/>
                <w:color w:val="000000"/>
              </w:rPr>
              <w:t xml:space="preserve"> </w:t>
            </w:r>
            <w:proofErr w:type="spellStart"/>
            <w:r w:rsidRPr="000450A9">
              <w:rPr>
                <w:rFonts w:ascii="Arial" w:eastAsia="Adobe Fan Heiti Std B" w:hAnsi="Arial" w:cs="Arial"/>
                <w:b/>
                <w:color w:val="000000"/>
              </w:rPr>
              <w:t>penilaian</w:t>
            </w:r>
            <w:proofErr w:type="spellEnd"/>
            <w:r w:rsidRPr="000450A9">
              <w:rPr>
                <w:rFonts w:ascii="Arial" w:eastAsia="Adobe Fan Heiti Std B" w:hAnsi="Arial" w:cs="Arial"/>
                <w:b/>
                <w:color w:val="000000"/>
              </w:rPr>
              <w:t xml:space="preserve"> </w:t>
            </w:r>
            <w:proofErr w:type="spellStart"/>
            <w:r w:rsidRPr="000450A9">
              <w:rPr>
                <w:rFonts w:ascii="Arial" w:eastAsia="Adobe Fan Heiti Std B" w:hAnsi="Arial" w:cs="Arial"/>
                <w:b/>
                <w:color w:val="000000"/>
              </w:rPr>
              <w:t>akhir</w:t>
            </w:r>
            <w:proofErr w:type="spellEnd"/>
            <w:r w:rsidRPr="000450A9">
              <w:rPr>
                <w:rFonts w:ascii="Arial" w:eastAsia="Adobe Fan Heiti Std B" w:hAnsi="Arial" w:cs="Arial"/>
                <w:b/>
                <w:color w:val="000000"/>
              </w:rPr>
              <w:t xml:space="preserve"> dan </w:t>
            </w:r>
            <w:proofErr w:type="spellStart"/>
            <w:r w:rsidRPr="000450A9">
              <w:rPr>
                <w:rFonts w:ascii="Arial" w:eastAsia="Adobe Fan Heiti Std B" w:hAnsi="Arial" w:cs="Arial"/>
                <w:b/>
                <w:color w:val="000000"/>
              </w:rPr>
              <w:t>menentukan</w:t>
            </w:r>
            <w:proofErr w:type="spellEnd"/>
            <w:r w:rsidRPr="000450A9">
              <w:rPr>
                <w:rFonts w:ascii="Arial" w:eastAsia="Adobe Fan Heiti Std B" w:hAnsi="Arial" w:cs="Arial"/>
                <w:b/>
                <w:color w:val="000000"/>
              </w:rPr>
              <w:t xml:space="preserve"> </w:t>
            </w:r>
            <w:proofErr w:type="spellStart"/>
            <w:r w:rsidRPr="000450A9">
              <w:rPr>
                <w:rFonts w:ascii="Arial" w:eastAsia="Adobe Fan Heiti Std B" w:hAnsi="Arial" w:cs="Arial"/>
                <w:b/>
                <w:color w:val="000000"/>
              </w:rPr>
              <w:t>kelulusan</w:t>
            </w:r>
            <w:proofErr w:type="spellEnd"/>
            <w:r w:rsidRPr="000450A9">
              <w:rPr>
                <w:rFonts w:ascii="Arial" w:eastAsia="Adobe Fan Heiti Std B" w:hAnsi="Arial" w:cs="Arial"/>
                <w:b/>
                <w:color w:val="000000"/>
              </w:rPr>
              <w:t xml:space="preserve"> </w:t>
            </w:r>
            <w:proofErr w:type="spellStart"/>
            <w:r w:rsidRPr="000450A9">
              <w:rPr>
                <w:rFonts w:ascii="Arial" w:eastAsia="Adobe Fan Heiti Std B" w:hAnsi="Arial" w:cs="Arial"/>
                <w:b/>
                <w:color w:val="00000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b/>
                <w:color w:val="000000"/>
              </w:rPr>
              <w:t xml:space="preserve"> (3</w:t>
            </w:r>
            <w:r w:rsidR="00C6778B">
              <w:rPr>
                <w:rFonts w:ascii="Arial" w:eastAsia="Adobe Fan Heiti Std B" w:hAnsi="Arial" w:cs="Arial"/>
                <w:b/>
                <w:color w:val="000000"/>
              </w:rPr>
              <w:t>0</w:t>
            </w:r>
            <w:r>
              <w:rPr>
                <w:rFonts w:ascii="Arial" w:eastAsia="Adobe Fan Heiti Std B" w:hAnsi="Arial" w:cs="Arial"/>
                <w:b/>
                <w:color w:val="000000"/>
              </w:rPr>
              <w:t xml:space="preserve"> %)</w:t>
            </w:r>
          </w:p>
        </w:tc>
      </w:tr>
    </w:tbl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9E3625">
          <w:headerReference w:type="default" r:id="rId8"/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</w:p>
    <w:p w:rsidR="00657720" w:rsidRDefault="00657720" w:rsidP="00205C38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2E" w:rsidRDefault="00322C2E" w:rsidP="00203C79">
      <w:pPr>
        <w:spacing w:after="0" w:line="240" w:lineRule="auto"/>
      </w:pPr>
      <w:r>
        <w:separator/>
      </w:r>
    </w:p>
  </w:endnote>
  <w:endnote w:type="continuationSeparator" w:id="0">
    <w:p w:rsidR="00322C2E" w:rsidRDefault="00322C2E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2E" w:rsidRDefault="00322C2E" w:rsidP="00203C79">
      <w:pPr>
        <w:spacing w:after="0" w:line="240" w:lineRule="auto"/>
      </w:pPr>
      <w:r>
        <w:separator/>
      </w:r>
    </w:p>
  </w:footnote>
  <w:footnote w:type="continuationSeparator" w:id="0">
    <w:p w:rsidR="00322C2E" w:rsidRDefault="00322C2E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59" w:type="dxa"/>
      <w:tblInd w:w="-252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18"/>
      <w:gridCol w:w="7741"/>
    </w:tblGrid>
    <w:tr w:rsidR="008E7A15" w:rsidRPr="00D627AF" w:rsidTr="009E3625">
      <w:trPr>
        <w:trHeight w:val="277"/>
      </w:trPr>
      <w:tc>
        <w:tcPr>
          <w:tcW w:w="3818" w:type="dxa"/>
          <w:vMerge w:val="restart"/>
          <w:shd w:val="clear" w:color="auto" w:fill="auto"/>
          <w:vAlign w:val="center"/>
        </w:tcPr>
        <w:p w:rsidR="008E7A15" w:rsidRPr="00D627AF" w:rsidRDefault="004450F9" w:rsidP="00D627AF">
          <w:pPr>
            <w:pStyle w:val="Header"/>
            <w:jc w:val="center"/>
          </w:pPr>
          <w:r w:rsidRPr="00763870">
            <w:rPr>
              <w:noProof/>
            </w:rPr>
            <w:drawing>
              <wp:inline distT="0" distB="0" distL="0" distR="0">
                <wp:extent cx="1565910" cy="792480"/>
                <wp:effectExtent l="0" t="0" r="0" b="0"/>
                <wp:docPr id="1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9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1" w:type="dxa"/>
          <w:vMerge w:val="restart"/>
          <w:shd w:val="clear" w:color="auto" w:fill="auto"/>
          <w:vAlign w:val="center"/>
        </w:tcPr>
        <w:p w:rsidR="008E7A15" w:rsidRPr="00D627AF" w:rsidRDefault="008E7A15" w:rsidP="00B05F51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D627AF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8E7A15" w:rsidRPr="00D627AF" w:rsidRDefault="005C34D1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D627AF"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ILMU KOMUNIKASI</w:t>
          </w:r>
        </w:p>
        <w:p w:rsidR="005E29C9" w:rsidRDefault="005C34D1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 w:rsidRPr="00D627AF">
            <w:rPr>
              <w:rFonts w:ascii="Adobe Fan Heiti Std B" w:eastAsia="Adobe Fan Heiti Std B" w:hAnsi="Adobe Fan Heiti Std B"/>
              <w:b/>
              <w:sz w:val="36"/>
              <w:szCs w:val="36"/>
            </w:rPr>
            <w:t>COM-</w:t>
          </w:r>
          <w:r w:rsidR="006E0F87">
            <w:rPr>
              <w:rFonts w:ascii="Adobe Fan Heiti Std B" w:eastAsia="Adobe Fan Heiti Std B" w:hAnsi="Adobe Fan Heiti Std B"/>
              <w:b/>
              <w:sz w:val="36"/>
              <w:szCs w:val="36"/>
            </w:rPr>
            <w:t>201</w:t>
          </w:r>
        </w:p>
        <w:p w:rsidR="005E29C9" w:rsidRPr="00D627AF" w:rsidRDefault="006E0F87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KOMUNIKASI ORGANISASI</w:t>
          </w:r>
        </w:p>
      </w:tc>
    </w:tr>
    <w:tr w:rsidR="008E7A15" w:rsidRPr="00D627AF" w:rsidTr="009E3625">
      <w:trPr>
        <w:trHeight w:val="277"/>
      </w:trPr>
      <w:tc>
        <w:tcPr>
          <w:tcW w:w="3818" w:type="dxa"/>
          <w:vMerge/>
          <w:shd w:val="clear" w:color="auto" w:fill="auto"/>
        </w:tcPr>
        <w:p w:rsidR="008E7A15" w:rsidRPr="00D627AF" w:rsidRDefault="008E7A15" w:rsidP="00B05F51">
          <w:pPr>
            <w:pStyle w:val="Header"/>
            <w:rPr>
              <w:noProof/>
            </w:rPr>
          </w:pPr>
        </w:p>
      </w:tc>
      <w:tc>
        <w:tcPr>
          <w:tcW w:w="7741" w:type="dxa"/>
          <w:vMerge/>
          <w:shd w:val="clear" w:color="auto" w:fill="auto"/>
        </w:tcPr>
        <w:p w:rsidR="008E7A15" w:rsidRPr="00D627AF" w:rsidRDefault="008E7A15" w:rsidP="00B05F51">
          <w:pPr>
            <w:pStyle w:val="Header"/>
            <w:rPr>
              <w:rFonts w:ascii="Cambria" w:hAnsi="Cambria"/>
              <w:sz w:val="18"/>
              <w:szCs w:val="18"/>
            </w:rPr>
          </w:pPr>
        </w:p>
      </w:tc>
    </w:tr>
    <w:tr w:rsidR="008E7A15" w:rsidRPr="00D627AF" w:rsidTr="009E3625">
      <w:trPr>
        <w:trHeight w:val="277"/>
      </w:trPr>
      <w:tc>
        <w:tcPr>
          <w:tcW w:w="3818" w:type="dxa"/>
          <w:vMerge/>
          <w:shd w:val="clear" w:color="auto" w:fill="auto"/>
        </w:tcPr>
        <w:p w:rsidR="008E7A15" w:rsidRPr="00D627AF" w:rsidRDefault="008E7A15" w:rsidP="00B05F51">
          <w:pPr>
            <w:pStyle w:val="Header"/>
            <w:rPr>
              <w:noProof/>
            </w:rPr>
          </w:pPr>
        </w:p>
      </w:tc>
      <w:tc>
        <w:tcPr>
          <w:tcW w:w="7741" w:type="dxa"/>
          <w:vMerge/>
          <w:shd w:val="clear" w:color="auto" w:fill="auto"/>
        </w:tcPr>
        <w:p w:rsidR="008E7A15" w:rsidRPr="00D627AF" w:rsidRDefault="008E7A15" w:rsidP="00B05F51">
          <w:pPr>
            <w:pStyle w:val="Header"/>
            <w:rPr>
              <w:rFonts w:ascii="Cambria" w:hAnsi="Cambria"/>
              <w:sz w:val="18"/>
              <w:szCs w:val="18"/>
            </w:rPr>
          </w:pPr>
        </w:p>
      </w:tc>
    </w:tr>
    <w:tr w:rsidR="008E7A15" w:rsidRPr="00D627AF" w:rsidTr="009E3625">
      <w:trPr>
        <w:trHeight w:val="277"/>
      </w:trPr>
      <w:tc>
        <w:tcPr>
          <w:tcW w:w="3818" w:type="dxa"/>
          <w:vMerge/>
          <w:shd w:val="clear" w:color="auto" w:fill="auto"/>
        </w:tcPr>
        <w:p w:rsidR="008E7A15" w:rsidRPr="00D627AF" w:rsidRDefault="008E7A15" w:rsidP="00B05F51">
          <w:pPr>
            <w:pStyle w:val="Header"/>
            <w:rPr>
              <w:noProof/>
            </w:rPr>
          </w:pPr>
        </w:p>
      </w:tc>
      <w:tc>
        <w:tcPr>
          <w:tcW w:w="7741" w:type="dxa"/>
          <w:vMerge/>
          <w:shd w:val="clear" w:color="auto" w:fill="auto"/>
        </w:tcPr>
        <w:p w:rsidR="008E7A15" w:rsidRPr="00D627AF" w:rsidRDefault="008E7A15" w:rsidP="00B05F51">
          <w:pPr>
            <w:pStyle w:val="Header"/>
            <w:rPr>
              <w:rFonts w:ascii="Cambria" w:hAnsi="Cambria"/>
              <w:sz w:val="18"/>
              <w:szCs w:val="18"/>
            </w:rPr>
          </w:pPr>
        </w:p>
      </w:tc>
    </w:tr>
    <w:tr w:rsidR="008E7A15" w:rsidRPr="00D627AF" w:rsidTr="009E3625">
      <w:trPr>
        <w:trHeight w:val="277"/>
      </w:trPr>
      <w:tc>
        <w:tcPr>
          <w:tcW w:w="3818" w:type="dxa"/>
          <w:vMerge/>
          <w:shd w:val="clear" w:color="auto" w:fill="auto"/>
        </w:tcPr>
        <w:p w:rsidR="008E7A15" w:rsidRPr="00D627AF" w:rsidRDefault="008E7A15" w:rsidP="00B05F51">
          <w:pPr>
            <w:pStyle w:val="Header"/>
            <w:rPr>
              <w:noProof/>
            </w:rPr>
          </w:pPr>
        </w:p>
      </w:tc>
      <w:tc>
        <w:tcPr>
          <w:tcW w:w="7741" w:type="dxa"/>
          <w:vMerge/>
          <w:shd w:val="clear" w:color="auto" w:fill="auto"/>
        </w:tcPr>
        <w:p w:rsidR="008E7A15" w:rsidRPr="00D627AF" w:rsidRDefault="008E7A15" w:rsidP="00B05F51">
          <w:pPr>
            <w:pStyle w:val="Header"/>
            <w:rPr>
              <w:rFonts w:ascii="Cambria" w:hAnsi="Cambria"/>
              <w:sz w:val="18"/>
              <w:szCs w:val="18"/>
            </w:rPr>
          </w:pPr>
        </w:p>
      </w:tc>
    </w:tr>
    <w:tr w:rsidR="008E7A15" w:rsidRPr="00D627AF" w:rsidTr="009E3625">
      <w:trPr>
        <w:trHeight w:val="277"/>
      </w:trPr>
      <w:tc>
        <w:tcPr>
          <w:tcW w:w="3818" w:type="dxa"/>
          <w:vMerge/>
          <w:shd w:val="clear" w:color="auto" w:fill="auto"/>
        </w:tcPr>
        <w:p w:rsidR="008E7A15" w:rsidRPr="00D627AF" w:rsidRDefault="008E7A15" w:rsidP="00B05F51">
          <w:pPr>
            <w:pStyle w:val="Header"/>
            <w:rPr>
              <w:noProof/>
            </w:rPr>
          </w:pPr>
        </w:p>
      </w:tc>
      <w:tc>
        <w:tcPr>
          <w:tcW w:w="7741" w:type="dxa"/>
          <w:vMerge/>
          <w:shd w:val="clear" w:color="auto" w:fill="auto"/>
        </w:tcPr>
        <w:p w:rsidR="008E7A15" w:rsidRPr="00D627AF" w:rsidRDefault="008E7A15" w:rsidP="00B05F51">
          <w:pPr>
            <w:pStyle w:val="Header"/>
            <w:rPr>
              <w:rFonts w:ascii="Cambria" w:hAnsi="Cambria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578"/>
    <w:multiLevelType w:val="hybridMultilevel"/>
    <w:tmpl w:val="6012F5F2"/>
    <w:lvl w:ilvl="0" w:tplc="F26C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426"/>
    <w:multiLevelType w:val="hybridMultilevel"/>
    <w:tmpl w:val="BDBA3312"/>
    <w:lvl w:ilvl="0" w:tplc="17F091F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9DF"/>
    <w:multiLevelType w:val="hybridMultilevel"/>
    <w:tmpl w:val="7174D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9B66BD"/>
    <w:multiLevelType w:val="hybridMultilevel"/>
    <w:tmpl w:val="C890BC38"/>
    <w:lvl w:ilvl="0" w:tplc="F0B03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20F68"/>
    <w:multiLevelType w:val="hybridMultilevel"/>
    <w:tmpl w:val="793A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63802"/>
    <w:multiLevelType w:val="hybridMultilevel"/>
    <w:tmpl w:val="90AA428A"/>
    <w:lvl w:ilvl="0" w:tplc="5B44B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424BC"/>
    <w:multiLevelType w:val="hybridMultilevel"/>
    <w:tmpl w:val="90626242"/>
    <w:lvl w:ilvl="0" w:tplc="1D48A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4A5D"/>
    <w:multiLevelType w:val="hybridMultilevel"/>
    <w:tmpl w:val="6012F5F2"/>
    <w:lvl w:ilvl="0" w:tplc="F26C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C541A"/>
    <w:multiLevelType w:val="hybridMultilevel"/>
    <w:tmpl w:val="5C28FE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E73D5F"/>
    <w:multiLevelType w:val="hybridMultilevel"/>
    <w:tmpl w:val="5A526F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7212"/>
    <w:multiLevelType w:val="hybridMultilevel"/>
    <w:tmpl w:val="FBA6B8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BE00DC"/>
    <w:multiLevelType w:val="hybridMultilevel"/>
    <w:tmpl w:val="C8EA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43E5A"/>
    <w:multiLevelType w:val="hybridMultilevel"/>
    <w:tmpl w:val="46FCB158"/>
    <w:lvl w:ilvl="0" w:tplc="F4E8EE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D254E02"/>
    <w:multiLevelType w:val="hybridMultilevel"/>
    <w:tmpl w:val="0B6ECC6E"/>
    <w:lvl w:ilvl="0" w:tplc="932A4C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15E4789"/>
    <w:multiLevelType w:val="hybridMultilevel"/>
    <w:tmpl w:val="7174D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77533"/>
    <w:multiLevelType w:val="hybridMultilevel"/>
    <w:tmpl w:val="D99AAA80"/>
    <w:lvl w:ilvl="0" w:tplc="BAE474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C3E7A25"/>
    <w:multiLevelType w:val="hybridMultilevel"/>
    <w:tmpl w:val="E8F6E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859E8"/>
    <w:multiLevelType w:val="hybridMultilevel"/>
    <w:tmpl w:val="D72A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206C5"/>
    <w:multiLevelType w:val="hybridMultilevel"/>
    <w:tmpl w:val="0B6ECC6E"/>
    <w:lvl w:ilvl="0" w:tplc="932A4C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26925CE"/>
    <w:multiLevelType w:val="hybridMultilevel"/>
    <w:tmpl w:val="7174D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B034D"/>
    <w:multiLevelType w:val="hybridMultilevel"/>
    <w:tmpl w:val="B5BEE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F2813"/>
    <w:multiLevelType w:val="hybridMultilevel"/>
    <w:tmpl w:val="ABBA98AC"/>
    <w:lvl w:ilvl="0" w:tplc="BDAAB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548CB"/>
    <w:multiLevelType w:val="hybridMultilevel"/>
    <w:tmpl w:val="7174D048"/>
    <w:lvl w:ilvl="0" w:tplc="0409000F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24" w15:restartNumberingAfterBreak="0">
    <w:nsid w:val="357B6169"/>
    <w:multiLevelType w:val="hybridMultilevel"/>
    <w:tmpl w:val="A2507DBA"/>
    <w:lvl w:ilvl="0" w:tplc="E0F6F3D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F74FA"/>
    <w:multiLevelType w:val="hybridMultilevel"/>
    <w:tmpl w:val="0B6ECC6E"/>
    <w:lvl w:ilvl="0" w:tplc="932A4C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4912C19"/>
    <w:multiLevelType w:val="hybridMultilevel"/>
    <w:tmpl w:val="E9F8568A"/>
    <w:lvl w:ilvl="0" w:tplc="CFCE9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B396A"/>
    <w:multiLevelType w:val="hybridMultilevel"/>
    <w:tmpl w:val="0B6ECC6E"/>
    <w:lvl w:ilvl="0" w:tplc="932A4C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67687"/>
    <w:multiLevelType w:val="hybridMultilevel"/>
    <w:tmpl w:val="928A1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07733"/>
    <w:multiLevelType w:val="hybridMultilevel"/>
    <w:tmpl w:val="BD7EFF6C"/>
    <w:lvl w:ilvl="0" w:tplc="B28A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17DE1"/>
    <w:multiLevelType w:val="hybridMultilevel"/>
    <w:tmpl w:val="CC86B9CA"/>
    <w:lvl w:ilvl="0" w:tplc="60B80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A24B27"/>
    <w:multiLevelType w:val="hybridMultilevel"/>
    <w:tmpl w:val="EED03972"/>
    <w:lvl w:ilvl="0" w:tplc="F808C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C14011"/>
    <w:multiLevelType w:val="hybridMultilevel"/>
    <w:tmpl w:val="02B099FA"/>
    <w:lvl w:ilvl="0" w:tplc="F0B0308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4" w15:restartNumberingAfterBreak="0">
    <w:nsid w:val="6F986E12"/>
    <w:multiLevelType w:val="hybridMultilevel"/>
    <w:tmpl w:val="90D85BB6"/>
    <w:lvl w:ilvl="0" w:tplc="D724166C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AC4418"/>
    <w:multiLevelType w:val="hybridMultilevel"/>
    <w:tmpl w:val="7174D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0046D"/>
    <w:multiLevelType w:val="hybridMultilevel"/>
    <w:tmpl w:val="D3086A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54718"/>
    <w:multiLevelType w:val="hybridMultilevel"/>
    <w:tmpl w:val="6EF40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16B05"/>
    <w:multiLevelType w:val="hybridMultilevel"/>
    <w:tmpl w:val="F996A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C0ED5"/>
    <w:multiLevelType w:val="hybridMultilevel"/>
    <w:tmpl w:val="46FCB158"/>
    <w:lvl w:ilvl="0" w:tplc="F4E8EE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7C256882"/>
    <w:multiLevelType w:val="hybridMultilevel"/>
    <w:tmpl w:val="6012F5F2"/>
    <w:lvl w:ilvl="0" w:tplc="F26CB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31E7B"/>
    <w:multiLevelType w:val="hybridMultilevel"/>
    <w:tmpl w:val="2AF674F0"/>
    <w:lvl w:ilvl="0" w:tplc="29FC025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1" w:hanging="360"/>
      </w:pPr>
    </w:lvl>
    <w:lvl w:ilvl="2" w:tplc="0409001B" w:tentative="1">
      <w:start w:val="1"/>
      <w:numFmt w:val="lowerRoman"/>
      <w:lvlText w:val="%3."/>
      <w:lvlJc w:val="right"/>
      <w:pPr>
        <w:ind w:left="2481" w:hanging="180"/>
      </w:pPr>
    </w:lvl>
    <w:lvl w:ilvl="3" w:tplc="0409000F" w:tentative="1">
      <w:start w:val="1"/>
      <w:numFmt w:val="decimal"/>
      <w:lvlText w:val="%4."/>
      <w:lvlJc w:val="left"/>
      <w:pPr>
        <w:ind w:left="3201" w:hanging="360"/>
      </w:pPr>
    </w:lvl>
    <w:lvl w:ilvl="4" w:tplc="04090019" w:tentative="1">
      <w:start w:val="1"/>
      <w:numFmt w:val="lowerLetter"/>
      <w:lvlText w:val="%5."/>
      <w:lvlJc w:val="left"/>
      <w:pPr>
        <w:ind w:left="3921" w:hanging="360"/>
      </w:pPr>
    </w:lvl>
    <w:lvl w:ilvl="5" w:tplc="0409001B" w:tentative="1">
      <w:start w:val="1"/>
      <w:numFmt w:val="lowerRoman"/>
      <w:lvlText w:val="%6."/>
      <w:lvlJc w:val="right"/>
      <w:pPr>
        <w:ind w:left="4641" w:hanging="180"/>
      </w:pPr>
    </w:lvl>
    <w:lvl w:ilvl="6" w:tplc="0409000F" w:tentative="1">
      <w:start w:val="1"/>
      <w:numFmt w:val="decimal"/>
      <w:lvlText w:val="%7."/>
      <w:lvlJc w:val="left"/>
      <w:pPr>
        <w:ind w:left="5361" w:hanging="360"/>
      </w:pPr>
    </w:lvl>
    <w:lvl w:ilvl="7" w:tplc="04090019" w:tentative="1">
      <w:start w:val="1"/>
      <w:numFmt w:val="lowerLetter"/>
      <w:lvlText w:val="%8."/>
      <w:lvlJc w:val="left"/>
      <w:pPr>
        <w:ind w:left="6081" w:hanging="360"/>
      </w:pPr>
    </w:lvl>
    <w:lvl w:ilvl="8" w:tplc="040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3" w15:restartNumberingAfterBreak="0">
    <w:nsid w:val="7CA93235"/>
    <w:multiLevelType w:val="hybridMultilevel"/>
    <w:tmpl w:val="351E3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47C53"/>
    <w:multiLevelType w:val="hybridMultilevel"/>
    <w:tmpl w:val="41CA4912"/>
    <w:lvl w:ilvl="0" w:tplc="B4303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F04CD"/>
    <w:multiLevelType w:val="hybridMultilevel"/>
    <w:tmpl w:val="F47AAFA8"/>
    <w:lvl w:ilvl="0" w:tplc="2F74F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6"/>
  </w:num>
  <w:num w:numId="4">
    <w:abstractNumId w:val="13"/>
  </w:num>
  <w:num w:numId="5">
    <w:abstractNumId w:val="40"/>
  </w:num>
  <w:num w:numId="6">
    <w:abstractNumId w:val="18"/>
  </w:num>
  <w:num w:numId="7">
    <w:abstractNumId w:val="4"/>
  </w:num>
  <w:num w:numId="8">
    <w:abstractNumId w:val="14"/>
  </w:num>
  <w:num w:numId="9">
    <w:abstractNumId w:val="16"/>
  </w:num>
  <w:num w:numId="10">
    <w:abstractNumId w:val="25"/>
  </w:num>
  <w:num w:numId="11">
    <w:abstractNumId w:val="27"/>
  </w:num>
  <w:num w:numId="12">
    <w:abstractNumId w:val="19"/>
  </w:num>
  <w:num w:numId="13">
    <w:abstractNumId w:val="41"/>
  </w:num>
  <w:num w:numId="14">
    <w:abstractNumId w:val="8"/>
  </w:num>
  <w:num w:numId="15">
    <w:abstractNumId w:val="0"/>
  </w:num>
  <w:num w:numId="16">
    <w:abstractNumId w:val="1"/>
  </w:num>
  <w:num w:numId="17">
    <w:abstractNumId w:val="44"/>
  </w:num>
  <w:num w:numId="18">
    <w:abstractNumId w:val="45"/>
  </w:num>
  <w:num w:numId="19">
    <w:abstractNumId w:val="7"/>
  </w:num>
  <w:num w:numId="20">
    <w:abstractNumId w:val="30"/>
  </w:num>
  <w:num w:numId="21">
    <w:abstractNumId w:val="22"/>
  </w:num>
  <w:num w:numId="22">
    <w:abstractNumId w:val="17"/>
  </w:num>
  <w:num w:numId="23">
    <w:abstractNumId w:val="31"/>
  </w:num>
  <w:num w:numId="24">
    <w:abstractNumId w:val="29"/>
  </w:num>
  <w:num w:numId="25">
    <w:abstractNumId w:val="12"/>
  </w:num>
  <w:num w:numId="26">
    <w:abstractNumId w:val="43"/>
  </w:num>
  <w:num w:numId="27">
    <w:abstractNumId w:val="21"/>
  </w:num>
  <w:num w:numId="28">
    <w:abstractNumId w:val="39"/>
  </w:num>
  <w:num w:numId="29">
    <w:abstractNumId w:val="26"/>
  </w:num>
  <w:num w:numId="30">
    <w:abstractNumId w:val="11"/>
  </w:num>
  <w:num w:numId="31">
    <w:abstractNumId w:val="9"/>
  </w:num>
  <w:num w:numId="32">
    <w:abstractNumId w:val="5"/>
  </w:num>
  <w:num w:numId="33">
    <w:abstractNumId w:val="32"/>
  </w:num>
  <w:num w:numId="34">
    <w:abstractNumId w:val="38"/>
  </w:num>
  <w:num w:numId="35">
    <w:abstractNumId w:val="10"/>
  </w:num>
  <w:num w:numId="36">
    <w:abstractNumId w:val="37"/>
  </w:num>
  <w:num w:numId="37">
    <w:abstractNumId w:val="34"/>
  </w:num>
  <w:num w:numId="38">
    <w:abstractNumId w:val="15"/>
  </w:num>
  <w:num w:numId="39">
    <w:abstractNumId w:val="33"/>
  </w:num>
  <w:num w:numId="40">
    <w:abstractNumId w:val="3"/>
  </w:num>
  <w:num w:numId="41">
    <w:abstractNumId w:val="35"/>
  </w:num>
  <w:num w:numId="42">
    <w:abstractNumId w:val="2"/>
  </w:num>
  <w:num w:numId="43">
    <w:abstractNumId w:val="20"/>
  </w:num>
  <w:num w:numId="44">
    <w:abstractNumId w:val="23"/>
  </w:num>
  <w:num w:numId="45">
    <w:abstractNumId w:val="42"/>
  </w:num>
  <w:num w:numId="4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E"/>
    <w:rsid w:val="000043AE"/>
    <w:rsid w:val="00012E9A"/>
    <w:rsid w:val="000161DD"/>
    <w:rsid w:val="00017512"/>
    <w:rsid w:val="00020842"/>
    <w:rsid w:val="000377A7"/>
    <w:rsid w:val="000450A9"/>
    <w:rsid w:val="000509FD"/>
    <w:rsid w:val="00090798"/>
    <w:rsid w:val="00130075"/>
    <w:rsid w:val="00137BDD"/>
    <w:rsid w:val="00150AF1"/>
    <w:rsid w:val="00190761"/>
    <w:rsid w:val="001A57CC"/>
    <w:rsid w:val="001A7E46"/>
    <w:rsid w:val="001B6DC1"/>
    <w:rsid w:val="001D075D"/>
    <w:rsid w:val="001E67AE"/>
    <w:rsid w:val="00202ADC"/>
    <w:rsid w:val="002031E7"/>
    <w:rsid w:val="00203C79"/>
    <w:rsid w:val="00205C38"/>
    <w:rsid w:val="0021245E"/>
    <w:rsid w:val="00231D3F"/>
    <w:rsid w:val="002362EA"/>
    <w:rsid w:val="0023671A"/>
    <w:rsid w:val="00256590"/>
    <w:rsid w:val="00272A0A"/>
    <w:rsid w:val="002D7C5A"/>
    <w:rsid w:val="00322C2E"/>
    <w:rsid w:val="00324208"/>
    <w:rsid w:val="00337B8D"/>
    <w:rsid w:val="00343DA0"/>
    <w:rsid w:val="003624A9"/>
    <w:rsid w:val="0037675E"/>
    <w:rsid w:val="0038790F"/>
    <w:rsid w:val="003903EA"/>
    <w:rsid w:val="003C3667"/>
    <w:rsid w:val="0042534C"/>
    <w:rsid w:val="0043718A"/>
    <w:rsid w:val="004450F9"/>
    <w:rsid w:val="00451C34"/>
    <w:rsid w:val="00462DD6"/>
    <w:rsid w:val="00470DE6"/>
    <w:rsid w:val="004738F4"/>
    <w:rsid w:val="00482C51"/>
    <w:rsid w:val="0049616E"/>
    <w:rsid w:val="00496737"/>
    <w:rsid w:val="004C2859"/>
    <w:rsid w:val="004D70A9"/>
    <w:rsid w:val="004F5432"/>
    <w:rsid w:val="005113AC"/>
    <w:rsid w:val="005218C0"/>
    <w:rsid w:val="005226D5"/>
    <w:rsid w:val="00530878"/>
    <w:rsid w:val="00572020"/>
    <w:rsid w:val="005A04A4"/>
    <w:rsid w:val="005B1195"/>
    <w:rsid w:val="005C0B34"/>
    <w:rsid w:val="005C34D1"/>
    <w:rsid w:val="005E29C9"/>
    <w:rsid w:val="005E73A3"/>
    <w:rsid w:val="005F2DF9"/>
    <w:rsid w:val="006017D8"/>
    <w:rsid w:val="00605AE0"/>
    <w:rsid w:val="00632BB5"/>
    <w:rsid w:val="0063483B"/>
    <w:rsid w:val="006423FF"/>
    <w:rsid w:val="006442EA"/>
    <w:rsid w:val="006518D2"/>
    <w:rsid w:val="00657720"/>
    <w:rsid w:val="0066065E"/>
    <w:rsid w:val="006678F9"/>
    <w:rsid w:val="00671F5C"/>
    <w:rsid w:val="00680511"/>
    <w:rsid w:val="006908D7"/>
    <w:rsid w:val="0069098D"/>
    <w:rsid w:val="006A5965"/>
    <w:rsid w:val="006C040A"/>
    <w:rsid w:val="006E0F87"/>
    <w:rsid w:val="006E4526"/>
    <w:rsid w:val="006E55F6"/>
    <w:rsid w:val="00754972"/>
    <w:rsid w:val="007624C0"/>
    <w:rsid w:val="007B1281"/>
    <w:rsid w:val="007D6613"/>
    <w:rsid w:val="007D6AF0"/>
    <w:rsid w:val="007F42E3"/>
    <w:rsid w:val="007F5834"/>
    <w:rsid w:val="008031FC"/>
    <w:rsid w:val="00807C52"/>
    <w:rsid w:val="00816B21"/>
    <w:rsid w:val="0084365B"/>
    <w:rsid w:val="00867F0C"/>
    <w:rsid w:val="00870859"/>
    <w:rsid w:val="00874373"/>
    <w:rsid w:val="008952DE"/>
    <w:rsid w:val="008E1910"/>
    <w:rsid w:val="008E7A15"/>
    <w:rsid w:val="008F110E"/>
    <w:rsid w:val="008F29DF"/>
    <w:rsid w:val="008F6C8E"/>
    <w:rsid w:val="009049FB"/>
    <w:rsid w:val="00915869"/>
    <w:rsid w:val="00923CEA"/>
    <w:rsid w:val="00935496"/>
    <w:rsid w:val="0095342D"/>
    <w:rsid w:val="00957E1B"/>
    <w:rsid w:val="009948CE"/>
    <w:rsid w:val="00994E31"/>
    <w:rsid w:val="009B6DAE"/>
    <w:rsid w:val="009C058A"/>
    <w:rsid w:val="009C2E85"/>
    <w:rsid w:val="009D4035"/>
    <w:rsid w:val="009E3625"/>
    <w:rsid w:val="009E7ECC"/>
    <w:rsid w:val="009F6413"/>
    <w:rsid w:val="00A02174"/>
    <w:rsid w:val="00A21FCD"/>
    <w:rsid w:val="00A41787"/>
    <w:rsid w:val="00A459E8"/>
    <w:rsid w:val="00A534B2"/>
    <w:rsid w:val="00A75024"/>
    <w:rsid w:val="00AB45D2"/>
    <w:rsid w:val="00AC09F8"/>
    <w:rsid w:val="00AD5C52"/>
    <w:rsid w:val="00AD5D5B"/>
    <w:rsid w:val="00B012B4"/>
    <w:rsid w:val="00B05F51"/>
    <w:rsid w:val="00B374C7"/>
    <w:rsid w:val="00B51D68"/>
    <w:rsid w:val="00B55C73"/>
    <w:rsid w:val="00B85CA3"/>
    <w:rsid w:val="00B86D34"/>
    <w:rsid w:val="00BC455F"/>
    <w:rsid w:val="00C17C23"/>
    <w:rsid w:val="00C17F46"/>
    <w:rsid w:val="00C46696"/>
    <w:rsid w:val="00C6778B"/>
    <w:rsid w:val="00C7499E"/>
    <w:rsid w:val="00C82911"/>
    <w:rsid w:val="00CB11B5"/>
    <w:rsid w:val="00CB2C20"/>
    <w:rsid w:val="00CB56C7"/>
    <w:rsid w:val="00CE72AF"/>
    <w:rsid w:val="00D17D73"/>
    <w:rsid w:val="00D627AF"/>
    <w:rsid w:val="00D66B96"/>
    <w:rsid w:val="00D9584F"/>
    <w:rsid w:val="00E15A52"/>
    <w:rsid w:val="00E21E92"/>
    <w:rsid w:val="00E3523B"/>
    <w:rsid w:val="00E64A7C"/>
    <w:rsid w:val="00EC3466"/>
    <w:rsid w:val="00EC59FD"/>
    <w:rsid w:val="00F078D4"/>
    <w:rsid w:val="00F12DF2"/>
    <w:rsid w:val="00F57126"/>
    <w:rsid w:val="00F677E6"/>
    <w:rsid w:val="00F72B48"/>
    <w:rsid w:val="00F9507E"/>
    <w:rsid w:val="00FE5CEE"/>
    <w:rsid w:val="00FF0A7B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B9AEA"/>
  <w15:chartTrackingRefBased/>
  <w15:docId w15:val="{9EAADC3F-A763-4A21-B36F-8E2BF3B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21245E"/>
    <w:rPr>
      <w:rFonts w:ascii="Cambria" w:eastAsia="Times New Roman" w:hAnsi="Cambria" w:cs="Times New Roman"/>
      <w:color w:val="243F60"/>
      <w:sz w:val="24"/>
      <w:szCs w:val="24"/>
    </w:rPr>
  </w:style>
  <w:style w:type="paragraph" w:styleId="NoSpacing">
    <w:name w:val="No Spacing"/>
    <w:uiPriority w:val="1"/>
    <w:qFormat/>
    <w:rsid w:val="002124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Shading">
    <w:name w:val="Colorful Shading"/>
    <w:basedOn w:val="TableNormal"/>
    <w:uiPriority w:val="71"/>
    <w:rsid w:val="007F42E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FE70-2571-4435-8ADA-C60A11FD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cp:lastModifiedBy>DELL</cp:lastModifiedBy>
  <cp:revision>17</cp:revision>
  <cp:lastPrinted>2019-04-25T01:15:00Z</cp:lastPrinted>
  <dcterms:created xsi:type="dcterms:W3CDTF">2019-05-15T15:58:00Z</dcterms:created>
  <dcterms:modified xsi:type="dcterms:W3CDTF">2019-08-26T15:52:00Z</dcterms:modified>
</cp:coreProperties>
</file>