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B2" w:rsidRPr="00161B4D" w:rsidRDefault="001D4FB2" w:rsidP="001D4FB2">
      <w:pPr>
        <w:tabs>
          <w:tab w:val="left" w:pos="24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61B4D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PROGRAM PENGAJARAN (GBPP)</w:t>
      </w:r>
    </w:p>
    <w:p w:rsidR="001D4FB2" w:rsidRPr="00161B4D" w:rsidRDefault="001D4FB2" w:rsidP="001D4FB2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0080"/>
      </w:tblGrid>
      <w:tr w:rsidR="001D4FB2" w:rsidRPr="00161B4D" w:rsidTr="00CC3B2E">
        <w:tc>
          <w:tcPr>
            <w:tcW w:w="2988" w:type="dxa"/>
          </w:tcPr>
          <w:p w:rsidR="001D4FB2" w:rsidRPr="00161B4D" w:rsidRDefault="001D4FB2" w:rsidP="00CC3B2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Mata Kuliah       </w:t>
            </w:r>
          </w:p>
        </w:tc>
        <w:tc>
          <w:tcPr>
            <w:tcW w:w="10080" w:type="dxa"/>
          </w:tcPr>
          <w:p w:rsidR="001D4FB2" w:rsidRPr="00CC3B2E" w:rsidRDefault="00CC3B2E" w:rsidP="00CC3B2E">
            <w:pPr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  <w:lang w:eastAsia="ja-JP"/>
              </w:rPr>
              <w:t>Perpajakan II</w:t>
            </w:r>
          </w:p>
        </w:tc>
      </w:tr>
      <w:tr w:rsidR="001D4FB2" w:rsidRPr="00161B4D" w:rsidTr="00CC3B2E">
        <w:tc>
          <w:tcPr>
            <w:tcW w:w="2988" w:type="dxa"/>
          </w:tcPr>
          <w:p w:rsidR="001D4FB2" w:rsidRPr="00161B4D" w:rsidRDefault="001D4FB2" w:rsidP="00CC3B2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Kode/Bobot</w:t>
            </w:r>
          </w:p>
        </w:tc>
        <w:tc>
          <w:tcPr>
            <w:tcW w:w="10080" w:type="dxa"/>
          </w:tcPr>
          <w:p w:rsidR="001D4FB2" w:rsidRPr="00161B4D" w:rsidRDefault="001D4FB2" w:rsidP="00CC3B2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sks</w:t>
            </w:r>
          </w:p>
        </w:tc>
      </w:tr>
      <w:tr w:rsidR="001D4FB2" w:rsidRPr="00161B4D" w:rsidTr="00CC3B2E">
        <w:tc>
          <w:tcPr>
            <w:tcW w:w="2988" w:type="dxa"/>
          </w:tcPr>
          <w:p w:rsidR="001D4FB2" w:rsidRPr="00161B4D" w:rsidRDefault="001D4FB2" w:rsidP="00CC3B2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Deskripsi Singkat</w:t>
            </w:r>
          </w:p>
        </w:tc>
        <w:tc>
          <w:tcPr>
            <w:tcW w:w="10080" w:type="dxa"/>
          </w:tcPr>
          <w:p w:rsidR="001D4FB2" w:rsidRPr="00161B4D" w:rsidRDefault="00CC3B2E" w:rsidP="00CC3B2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3B2E">
              <w:rPr>
                <w:rFonts w:ascii="Arial" w:eastAsia="Times New Roman" w:hAnsi="Arial" w:cs="Arial"/>
                <w:sz w:val="24"/>
                <w:szCs w:val="24"/>
              </w:rPr>
              <w:t>Mata kuliah ini membekali mahasiswa dengan pengetahuan tentang Pajak penghasilan, jenis-jenisnya, mkanisme witholding tax, beserta pemahaman tentang PPh badan dan proses pengisiannya SPT tahunan, akuntansi perpajakan dan PPN dan PPnBM serta prosedur  restitusi PPN dan PPnBM</w:t>
            </w:r>
          </w:p>
        </w:tc>
      </w:tr>
      <w:tr w:rsidR="001D4FB2" w:rsidRPr="00161B4D" w:rsidTr="00CC3B2E">
        <w:tc>
          <w:tcPr>
            <w:tcW w:w="2988" w:type="dxa"/>
          </w:tcPr>
          <w:p w:rsidR="001D4FB2" w:rsidRPr="00161B4D" w:rsidRDefault="001D4FB2" w:rsidP="00CC3B2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Tujuan Instruksional Umum</w:t>
            </w:r>
          </w:p>
        </w:tc>
        <w:tc>
          <w:tcPr>
            <w:tcW w:w="10080" w:type="dxa"/>
          </w:tcPr>
          <w:p w:rsidR="001D4FB2" w:rsidRDefault="001D4FB2" w:rsidP="00CC3B2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D4FB2" w:rsidRDefault="00CC3B2E" w:rsidP="00CC3B2E">
            <w:pPr>
              <w:pStyle w:val="ListParagraph"/>
              <w:numPr>
                <w:ilvl w:val="0"/>
                <w:numId w:val="58"/>
              </w:numPr>
              <w:ind w:left="41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</w:pPr>
            <w:r w:rsidRPr="00CC3B2E"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  <w:t>Mahasiswa memahami PPh pemotongan dan pemungutan atas PPh pasal 21, 22, 23,24, 25 dan PPh pasal 4 ayat 2 (final)</w:t>
            </w:r>
          </w:p>
          <w:p w:rsidR="00CC3B2E" w:rsidRDefault="00CC3B2E" w:rsidP="00CC3B2E">
            <w:pPr>
              <w:pStyle w:val="ListParagraph"/>
              <w:numPr>
                <w:ilvl w:val="0"/>
                <w:numId w:val="58"/>
              </w:numPr>
              <w:ind w:left="41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</w:pPr>
            <w:r w:rsidRPr="00CC3B2E"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  <w:t>Mahasiswa memahami tentang tatacara pengisian SPT tahunan PPh pasal 26 dan 29</w:t>
            </w:r>
          </w:p>
          <w:p w:rsidR="00CC3B2E" w:rsidRDefault="00CC3B2E" w:rsidP="00CC3B2E">
            <w:pPr>
              <w:pStyle w:val="ListParagraph"/>
              <w:numPr>
                <w:ilvl w:val="0"/>
                <w:numId w:val="58"/>
              </w:numPr>
              <w:ind w:left="41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</w:pPr>
            <w:r w:rsidRPr="00CC3B2E"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  <w:t>Mahasiswa memahami tentang Restitusi PPN dan PPnBM</w:t>
            </w:r>
          </w:p>
          <w:p w:rsidR="00CC3B2E" w:rsidRPr="00CC3B2E" w:rsidRDefault="00CC3B2E" w:rsidP="00CC3B2E">
            <w:pPr>
              <w:pStyle w:val="ListParagraph"/>
              <w:numPr>
                <w:ilvl w:val="0"/>
                <w:numId w:val="58"/>
              </w:numPr>
              <w:ind w:left="41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</w:pPr>
            <w:r w:rsidRPr="00CC3B2E"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  <w:t>Mahasiswa diharapkan mampu memahami tentang akuntansi perpajakan dan perlakuannya</w:t>
            </w:r>
          </w:p>
        </w:tc>
      </w:tr>
    </w:tbl>
    <w:p w:rsidR="001D4FB2" w:rsidRPr="00161B4D" w:rsidRDefault="001D4FB2" w:rsidP="001D4FB2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3911"/>
        <w:gridCol w:w="2218"/>
        <w:gridCol w:w="3026"/>
        <w:gridCol w:w="1503"/>
        <w:gridCol w:w="1710"/>
      </w:tblGrid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970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Tujuan Instruksional Khusus</w:t>
            </w:r>
          </w:p>
        </w:tc>
        <w:tc>
          <w:tcPr>
            <w:tcW w:w="2107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Pokok Bahasan</w:t>
            </w:r>
          </w:p>
        </w:tc>
        <w:tc>
          <w:tcPr>
            <w:tcW w:w="3061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Sub Pokok Bahasan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Estimasi Waktu</w:t>
            </w:r>
          </w:p>
        </w:tc>
        <w:tc>
          <w:tcPr>
            <w:tcW w:w="1710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Sumber Kepustakaan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:rsidR="000E088C" w:rsidRPr="000E088C" w:rsidRDefault="000E088C" w:rsidP="000E088C">
            <w:pPr>
              <w:ind w:left="313" w:hanging="313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 mampu: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59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konsep dan mekanisme withholding tax system disamping self assessment tax system dan hubungannya;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59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latar belakang pengenaan pajak melalui mekanisme pemotongan / pemungutan oleh pihak lain</w:t>
            </w:r>
          </w:p>
          <w:p w:rsidR="001D4FB2" w:rsidRPr="000E088C" w:rsidRDefault="000E088C" w:rsidP="000E088C">
            <w:pPr>
              <w:pStyle w:val="ListParagraph"/>
              <w:numPr>
                <w:ilvl w:val="0"/>
                <w:numId w:val="59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Mengenal jenis-jenis dan menghafal tarif -tarif pph pot-put</w:t>
            </w:r>
          </w:p>
        </w:tc>
        <w:tc>
          <w:tcPr>
            <w:tcW w:w="2107" w:type="dxa"/>
            <w:vAlign w:val="center"/>
          </w:tcPr>
          <w:p w:rsidR="001D4FB2" w:rsidRPr="00835313" w:rsidRDefault="000E088C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Pengantar PPh Pemotongan dan pemungutan</w:t>
            </w:r>
          </w:p>
        </w:tc>
        <w:tc>
          <w:tcPr>
            <w:tcW w:w="3061" w:type="dxa"/>
            <w:vAlign w:val="center"/>
          </w:tcPr>
          <w:p w:rsidR="000E088C" w:rsidRPr="000E088C" w:rsidRDefault="000E088C" w:rsidP="000E088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Pengantar</w:t>
            </w:r>
          </w:p>
          <w:p w:rsidR="001D4FB2" w:rsidRPr="000E088C" w:rsidRDefault="000E088C" w:rsidP="000E088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Identifikasi pph pot-put</w:t>
            </w:r>
          </w:p>
        </w:tc>
        <w:tc>
          <w:tcPr>
            <w:tcW w:w="1513" w:type="dxa"/>
            <w:vAlign w:val="center"/>
          </w:tcPr>
          <w:p w:rsidR="001D4FB2" w:rsidRPr="00161B4D" w:rsidRDefault="000E088C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 xml:space="preserve">3 </w:t>
            </w:r>
            <w:r w:rsidR="001D4FB2"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 50 menit</w:t>
            </w:r>
          </w:p>
        </w:tc>
        <w:tc>
          <w:tcPr>
            <w:tcW w:w="1710" w:type="dxa"/>
            <w:vAlign w:val="center"/>
          </w:tcPr>
          <w:p w:rsidR="000E088C" w:rsidRPr="000E088C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835313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:rsidR="000E088C" w:rsidRDefault="000E088C" w:rsidP="000E088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mampu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::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0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Mengerti dan memahami prinsip pengenaan PPh Pasal 21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0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Mengerti dan memahami hak dan kewajiban Pemotong Pajak dan 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Subject Pajak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0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dengan baik object pemotongan PPh Pasal 21 dan yang bukan object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0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dan memahami tata aturan perhitungan PPh Pasal 21.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0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Mengenal dengan baik ragam tarif dan dasr pengenaan pajaknya.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0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Mampu mengidentifikasikan perlakuan pengenaan pajak berdasarkan golongan Subject Pajak dan jenis Object pajaknya.</w:t>
            </w:r>
          </w:p>
          <w:p w:rsidR="001D4FB2" w:rsidRPr="000E088C" w:rsidRDefault="000E088C" w:rsidP="000E088C">
            <w:pPr>
              <w:pStyle w:val="ListParagraph"/>
              <w:numPr>
                <w:ilvl w:val="0"/>
                <w:numId w:val="60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Mampu menghitung dan mengisi Bukti Potong PPh Pasal 21 ( masa / tahunan) dan SPT Masa / Tahunan yang benar</w:t>
            </w:r>
          </w:p>
        </w:tc>
        <w:tc>
          <w:tcPr>
            <w:tcW w:w="2107" w:type="dxa"/>
            <w:vAlign w:val="center"/>
          </w:tcPr>
          <w:p w:rsidR="001D4FB2" w:rsidRPr="00835313" w:rsidRDefault="000E088C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lastRenderedPageBreak/>
              <w:t>PPh pasal 21</w:t>
            </w:r>
          </w:p>
        </w:tc>
        <w:tc>
          <w:tcPr>
            <w:tcW w:w="3061" w:type="dxa"/>
            <w:vAlign w:val="center"/>
          </w:tcPr>
          <w:p w:rsid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Pemotong PPh Pasal 21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Subject PPh Pasal 21 &amp; Object PPh Pasal 21 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Bukan Pemotong PPh Pasal 21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Bukan Subject &amp; Bukan Object PPh pasal 21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Hak dan kewajiban pemotong pajak &amp; penerima penghasilan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Tarif pasal 17 UU PPh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Penghasilan Tidak Kena Pajak ( PTKP)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Formula penghitungan Pph Pasal 21</w:t>
            </w:r>
          </w:p>
          <w:p w:rsidR="001D4FB2" w:rsidRPr="000E088C" w:rsidRDefault="000E088C" w:rsidP="000E088C">
            <w:pPr>
              <w:pStyle w:val="ListParagraph"/>
              <w:numPr>
                <w:ilvl w:val="0"/>
                <w:numId w:val="61"/>
              </w:numPr>
              <w:ind w:left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Contoh Penghitungann PPh Pasal 21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 x 50 menit</w:t>
            </w:r>
          </w:p>
        </w:tc>
        <w:tc>
          <w:tcPr>
            <w:tcW w:w="1710" w:type="dxa"/>
            <w:vAlign w:val="center"/>
          </w:tcPr>
          <w:p w:rsidR="000E088C" w:rsidRPr="000E088C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835313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0" w:type="dxa"/>
            <w:vAlign w:val="center"/>
          </w:tcPr>
          <w:p w:rsidR="000E088C" w:rsidRDefault="000E088C" w:rsidP="000E088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diharapkan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: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2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dan memahami jenis jenis PPh Pasal 22 dan sifat pemungutannya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2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dan mengenal jenis -jenis transaksi yang dikenakan PPh Pasal 22 dan menghafal tarifnya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2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pihak pihak yang berlaku sebagai pemungut dan Subject pajak yang dipungut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2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Mampu menghitung pajak terutang dan mengisikannya dengan benar kedalam SPT Masa PPh pasal 22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2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dan memahami jenis jenis penghasilan yang menjadi  object PPh 23 dan yang bukan Object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2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Mengenal ragam tarif  dan dasr pengenaan PPh Pasal 23</w:t>
            </w:r>
          </w:p>
          <w:p w:rsidR="001D4FB2" w:rsidRPr="000E088C" w:rsidRDefault="000E088C" w:rsidP="000E088C">
            <w:pPr>
              <w:pStyle w:val="ListParagraph"/>
              <w:numPr>
                <w:ilvl w:val="0"/>
                <w:numId w:val="62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Mampu menghitung pajak terutang dan mengisikannya dengan benar kedalam SPT Masa PPh pasal 23</w:t>
            </w:r>
          </w:p>
        </w:tc>
        <w:tc>
          <w:tcPr>
            <w:tcW w:w="2107" w:type="dxa"/>
            <w:vAlign w:val="center"/>
          </w:tcPr>
          <w:p w:rsidR="001D4FB2" w:rsidRPr="009C0917" w:rsidRDefault="000E088C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PPH pasal 22 dan PPh pasal 23</w:t>
            </w:r>
          </w:p>
        </w:tc>
        <w:tc>
          <w:tcPr>
            <w:tcW w:w="3061" w:type="dxa"/>
            <w:vAlign w:val="center"/>
          </w:tcPr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PPh Pasal 22 Impor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PPh Pasal 22 Bendaharawan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PPH Pasal 22 Pertamina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4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PPh Pasal 22 Industri Tertentu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5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PPh pasal 22 Pedagang Pengumpul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6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Pemotong PPh Pasal 23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7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Subject &amp; Object PPH psal 23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8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Bukan Object PPh Pasal 23</w:t>
            </w:r>
          </w:p>
          <w:p w:rsidR="001D4FB2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9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</w:r>
            <w:proofErr w:type="gramStart"/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Deviden ,</w:t>
            </w:r>
            <w:proofErr w:type="gramEnd"/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Bunga, Royalti, Hadiah dan penghargaan , sewa atau penghasilan sehubungan dengan harta jasa lain selain yang dipotong PPh Pasal 21.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0E088C" w:rsidRPr="000E088C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2648E6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 w:rsidR="000E088C" w:rsidRPr="000E088C" w:rsidRDefault="000E088C" w:rsidP="000E088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diharapkan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: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3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Mengetahui dan memahami jenis - jenis penghasilan yang menjadi objek 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PPh Pasal 26 dan dasar pengenaannya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3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Mengerti dan memahami perlakuan PPh Pasal 26 dalam hal terdapat P3 / tax treaty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3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Mampu menghitung pajak terutang dan mengisikannya dengan benar kedalam SPT Masa PPh Pasal 26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3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engerti dan memahami latar belakang pengenaan PPh Pasal 4 (2) atas penghasilan / transaksi tertentu</w:t>
            </w:r>
          </w:p>
          <w:p w:rsidR="000E088C" w:rsidRDefault="000E088C" w:rsidP="000E088C">
            <w:pPr>
              <w:pStyle w:val="ListParagraph"/>
              <w:numPr>
                <w:ilvl w:val="0"/>
                <w:numId w:val="63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engetahui ,</w:t>
            </w:r>
            <w:proofErr w:type="gramEnd"/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mengenal dan memahami jenis-jenis penghasilan / transaksi yang menjadi object PPh pasal 4 (2), tarif , dasar pengenaaan pajak, sifat dan mekanisme.</w:t>
            </w:r>
          </w:p>
          <w:p w:rsidR="001D4FB2" w:rsidRPr="000E088C" w:rsidRDefault="000E088C" w:rsidP="000E088C">
            <w:pPr>
              <w:pStyle w:val="ListParagraph"/>
              <w:numPr>
                <w:ilvl w:val="0"/>
                <w:numId w:val="63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ampu mnghitung pajak terutang dan mekanismenya dengan benar ke dalam SPT Masa PPh Pasal 4(2)</w:t>
            </w:r>
          </w:p>
        </w:tc>
        <w:tc>
          <w:tcPr>
            <w:tcW w:w="2107" w:type="dxa"/>
            <w:vAlign w:val="center"/>
          </w:tcPr>
          <w:p w:rsidR="001D4FB2" w:rsidRPr="002648E6" w:rsidRDefault="000E088C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PPh pasal 26, dan PPh pasa l4 (2) final</w:t>
            </w:r>
          </w:p>
        </w:tc>
        <w:tc>
          <w:tcPr>
            <w:tcW w:w="3061" w:type="dxa"/>
            <w:vAlign w:val="center"/>
          </w:tcPr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Pemotong PPh Pasal 26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Subje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k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PPh Pasal 26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Obje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k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PPh Pasal 26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4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Sifat PPh Pasal 26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5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Hadiah Undian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6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Penghasilan dari Persewaan tanah dan / Atau bangunan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7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Penghasilan ari pengalihan  hak atas tanah dan atau bangunan (PPHTB)</w:t>
            </w:r>
          </w:p>
          <w:p w:rsidR="000E088C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8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Penghasilan dari penjualan saham di bursa efek</w:t>
            </w:r>
          </w:p>
          <w:p w:rsidR="001D4FB2" w:rsidRPr="000E088C" w:rsidRDefault="000E088C" w:rsidP="000E088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9</w:t>
            </w: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Penghasilan berupa bunga deposito tabungan dan sertifikat Bank Indonesia.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 x 50 menit</w:t>
            </w:r>
          </w:p>
        </w:tc>
        <w:tc>
          <w:tcPr>
            <w:tcW w:w="1710" w:type="dxa"/>
            <w:vAlign w:val="center"/>
          </w:tcPr>
          <w:p w:rsidR="000E088C" w:rsidRPr="000E088C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D225FF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  <w:vAlign w:val="center"/>
          </w:tcPr>
          <w:p w:rsid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mampu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: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Memahami pengertian dan substanstasi WP badan dan segala bentuknya.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jenis-jenis subjek pajak dan dapat mengidentifikasi kewajiban pajak subjektif.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dan menguasai pengertian/substansi objek pajak WP badan dan segala bentuknya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Menguasai seluk beluk arus sumber penghasilan dan sifat pengenaan pajaknya.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Dapat menentukan saat dieprolehnya penghasilan dari luar negeri dan pelaporan SPT tahunan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dan m</w:t>
            </w:r>
            <w:r w:rsidRPr="001D08FC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e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nguasai konsep biaya dalam akuntansi dan perpajakan.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Menguasai tata </w:t>
            </w:r>
            <w:proofErr w:type="gramStart"/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cara</w:t>
            </w:r>
            <w:proofErr w:type="gramEnd"/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penentuan penghasilan neto fiskal dalam 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penghitungan pajak terutang di SPT tahunan.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Dapat mengidentifikasi jenis-jenis pengeluaran yang dapat dan tidak dapat dibiayakan secara fiskal.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latar belakang mengapa kerugian di luar negeri tidak boleh dibiayakan</w:t>
            </w:r>
          </w:p>
          <w:p w:rsidR="001D4FB2" w:rsidRPr="001D08FC" w:rsidRDefault="001D08FC" w:rsidP="001D08FC">
            <w:pPr>
              <w:pStyle w:val="ListParagraph"/>
              <w:numPr>
                <w:ilvl w:val="0"/>
                <w:numId w:val="64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Perlakuan perpajakan atas pembentukan cadangan bagi industri tertetentu</w:t>
            </w:r>
          </w:p>
        </w:tc>
        <w:tc>
          <w:tcPr>
            <w:tcW w:w="2107" w:type="dxa"/>
            <w:vAlign w:val="center"/>
          </w:tcPr>
          <w:p w:rsidR="001D4FB2" w:rsidRPr="00D225FF" w:rsidRDefault="001D08FC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Pajak Peng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hasilan Badan (PPh Badan)</w:t>
            </w:r>
          </w:p>
        </w:tc>
        <w:tc>
          <w:tcPr>
            <w:tcW w:w="3061" w:type="dxa"/>
            <w:vAlign w:val="center"/>
          </w:tcPr>
          <w:p w:rsidR="001D08FC" w:rsidRPr="001D08FC" w:rsidRDefault="001D08FC" w:rsidP="001D08F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Pengertian Badan dan pembagian subjek pajak</w:t>
            </w:r>
          </w:p>
          <w:p w:rsidR="001D08FC" w:rsidRPr="001D08FC" w:rsidRDefault="001D08FC" w:rsidP="001D08F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Tempat kedudukan badan dan hubungan istimewa subjek pajak</w:t>
            </w:r>
          </w:p>
          <w:p w:rsidR="001D08FC" w:rsidRPr="001D08FC" w:rsidRDefault="001D08FC" w:rsidP="001D08F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Objek dan bukan objek pajak</w:t>
            </w:r>
          </w:p>
          <w:p w:rsidR="001D08FC" w:rsidRPr="001D08FC" w:rsidRDefault="001D08FC" w:rsidP="001D08F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4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Pengahasilan luar negeri.</w:t>
            </w:r>
          </w:p>
          <w:p w:rsidR="001D08FC" w:rsidRPr="001D08FC" w:rsidRDefault="001D08FC" w:rsidP="001D08F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5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Biaya biaya yang boleh dikurangkan dari penghasilan bruto</w:t>
            </w:r>
          </w:p>
          <w:p w:rsidR="001D08FC" w:rsidRPr="001D08FC" w:rsidRDefault="001D08FC" w:rsidP="001D08F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6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Biaya biaya yang tidak boleh dikurangkan dari penghasilan bruto</w:t>
            </w:r>
          </w:p>
          <w:p w:rsidR="001D08FC" w:rsidRPr="001D08FC" w:rsidRDefault="001D08FC" w:rsidP="001D08F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7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Kerugian luar negeri</w:t>
            </w:r>
          </w:p>
          <w:p w:rsidR="001D4FB2" w:rsidRPr="001D08FC" w:rsidRDefault="001D08FC" w:rsidP="001D08FC">
            <w:pPr>
              <w:ind w:left="338" w:hanging="338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8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Besarnya dana cadangan yang boleh dikurangkan sebagai biaya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0E088C" w:rsidRPr="000E088C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161B4D" w:rsidRDefault="000E088C" w:rsidP="000E0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0" w:type="dxa"/>
            <w:vAlign w:val="center"/>
          </w:tcPr>
          <w:p w:rsidR="001D08FC" w:rsidRDefault="001D08FC" w:rsidP="001D08FC">
            <w:pPr>
              <w:pStyle w:val="ListParagraph"/>
              <w:ind w:left="319" w:hanging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diharapkan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: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5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kedudukan harta dalam operasional bisnis WP dan pengaruhnya sebagai salah satu unsur pembentukan biaya.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5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Mengetahui kompenen harga perolehan harta, cara penentuannya dan alokasi biaya secara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fiscal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5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Konsep penyusutan dan amortisasi sebagai biaya dalam akuntansi fiskal.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5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Mampu menjelaskan terjadinya koreksi fiskal dalam menghitung penyusutan/amortisasi</w:t>
            </w:r>
          </w:p>
          <w:p w:rsidR="001D4FB2" w:rsidRPr="001D08FC" w:rsidRDefault="001D08FC" w:rsidP="001D08FC">
            <w:pPr>
              <w:pStyle w:val="ListParagraph"/>
              <w:numPr>
                <w:ilvl w:val="0"/>
                <w:numId w:val="65"/>
              </w:numPr>
              <w:ind w:left="319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tujuan dan fungsi, prinsip dan teknis perlakuan fiskal terhadap revaluasi aktiva tetap</w:t>
            </w:r>
          </w:p>
        </w:tc>
        <w:tc>
          <w:tcPr>
            <w:tcW w:w="2107" w:type="dxa"/>
            <w:vAlign w:val="center"/>
          </w:tcPr>
          <w:p w:rsidR="001D4FB2" w:rsidRPr="00D225FF" w:rsidRDefault="001D08FC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Penilaian harta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dan penentuan penyusutan/amorti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sasi fiskal dan revaluasi aktiva tetap.</w:t>
            </w:r>
          </w:p>
        </w:tc>
        <w:tc>
          <w:tcPr>
            <w:tcW w:w="3061" w:type="dxa"/>
            <w:vAlign w:val="center"/>
          </w:tcPr>
          <w:p w:rsidR="001D08FC" w:rsidRPr="001D08FC" w:rsidRDefault="001D08FC" w:rsidP="001D08FC">
            <w:pPr>
              <w:pStyle w:val="ListParagraph"/>
              <w:ind w:left="290" w:hanging="27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Penilaian harta dan penentuan transaksi harta</w:t>
            </w:r>
          </w:p>
          <w:p w:rsidR="001D08FC" w:rsidRPr="001D08FC" w:rsidRDefault="001D08FC" w:rsidP="001D08FC">
            <w:pPr>
              <w:pStyle w:val="ListParagraph"/>
              <w:ind w:left="290" w:hanging="27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Penyusutan dan amortisasi fiskal</w:t>
            </w:r>
          </w:p>
          <w:p w:rsidR="001D08FC" w:rsidRPr="001D08FC" w:rsidRDefault="001D08FC" w:rsidP="001D08FC">
            <w:pPr>
              <w:pStyle w:val="ListParagraph"/>
              <w:ind w:left="290" w:hanging="27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Hal-hal relevan yang perlu diperhatikan berkaitan dengan penyusutan</w:t>
            </w:r>
          </w:p>
          <w:p w:rsidR="001D08FC" w:rsidRPr="001D08FC" w:rsidRDefault="001D08FC" w:rsidP="001D08FC">
            <w:pPr>
              <w:pStyle w:val="ListParagraph"/>
              <w:ind w:left="290" w:hanging="27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4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Cara melakukan revaluasi</w:t>
            </w:r>
          </w:p>
          <w:p w:rsidR="001D4FB2" w:rsidRPr="00D225FF" w:rsidRDefault="001D08FC" w:rsidP="001D08FC">
            <w:pPr>
              <w:pStyle w:val="ListParagraph"/>
              <w:ind w:left="290" w:hanging="27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5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Perhitungan PPh Final revaluasi aktiva tetap setlah direlavuasi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0E088C" w:rsidRPr="000E088C" w:rsidRDefault="000E088C" w:rsidP="000E08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161B4D" w:rsidRDefault="000E088C" w:rsidP="000E08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 w:rsidR="001D08FC" w:rsidRPr="001D08FC" w:rsidRDefault="001D08FC" w:rsidP="001D08FC">
            <w:pPr>
              <w:ind w:left="325" w:hanging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diharapkan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: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6"/>
              </w:numPr>
              <w:ind w:left="325" w:hanging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Memahami d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ampak perpajakan atas transaksi yang melibatkan mata uang asing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6"/>
              </w:numPr>
              <w:ind w:left="325" w:hanging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Mampu menghitung dengan tepa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t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 laba/rugi selisih kurs dan menyesuaikan bagi kepentingan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fiscal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6"/>
              </w:numPr>
              <w:ind w:left="325" w:hanging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substansi kegiatan leasing ditinjau dari sudut akuntansi komersial dan perpajakan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6"/>
              </w:numPr>
              <w:ind w:left="325" w:hanging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Mengetahui kedudukan BUT dan perlakuan pajak menutur UUD PPh 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dan P3B</w:t>
            </w:r>
          </w:p>
          <w:p w:rsidR="001D4FB2" w:rsidRPr="001D08FC" w:rsidRDefault="001D08FC" w:rsidP="001D08FC">
            <w:pPr>
              <w:pStyle w:val="ListParagraph"/>
              <w:numPr>
                <w:ilvl w:val="0"/>
                <w:numId w:val="66"/>
              </w:numPr>
              <w:ind w:left="325" w:hanging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aspek perlakuan PPh atas penghasilan diperoleh reksadana dan investornya</w:t>
            </w:r>
          </w:p>
        </w:tc>
        <w:tc>
          <w:tcPr>
            <w:tcW w:w="2107" w:type="dxa"/>
            <w:vAlign w:val="center"/>
          </w:tcPr>
          <w:p w:rsid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Selisih kurs valuta asing</w:t>
            </w:r>
          </w:p>
          <w:p w:rsidR="001D08FC" w:rsidRP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  <w:p w:rsid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Sewa guna Usaha</w:t>
            </w:r>
          </w:p>
          <w:p w:rsidR="001D08FC" w:rsidRP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  <w:p w:rsid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Bentuk usaha tetap</w:t>
            </w:r>
          </w:p>
          <w:p w:rsidR="001D08FC" w:rsidRP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  <w:p w:rsidR="001D4FB2" w:rsidRPr="005F76F5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PPh atas reksadana</w:t>
            </w:r>
          </w:p>
        </w:tc>
        <w:tc>
          <w:tcPr>
            <w:tcW w:w="3061" w:type="dxa"/>
            <w:vAlign w:val="center"/>
          </w:tcPr>
          <w:p w:rsidR="001D08FC" w:rsidRPr="001D08FC" w:rsidRDefault="001D08FC" w:rsidP="001D08FC">
            <w:pPr>
              <w:ind w:left="287" w:hanging="28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Metode pengakuan untung rugi selisih kurs</w:t>
            </w:r>
          </w:p>
          <w:p w:rsidR="001D08FC" w:rsidRPr="001D08FC" w:rsidRDefault="001D08FC" w:rsidP="001D08FC">
            <w:pPr>
              <w:ind w:left="287" w:hanging="28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Sewa guna usaha tanpa dan dengan hak opsi</w:t>
            </w:r>
          </w:p>
          <w:p w:rsidR="001D08FC" w:rsidRPr="001D08FC" w:rsidRDefault="001D08FC" w:rsidP="001D08FC">
            <w:pPr>
              <w:ind w:left="287" w:hanging="28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Perlakuan pajak PPh bagi BUT</w:t>
            </w:r>
          </w:p>
          <w:p w:rsidR="001D08FC" w:rsidRPr="001D08FC" w:rsidRDefault="001D08FC" w:rsidP="001D08FC">
            <w:pPr>
              <w:ind w:left="287" w:hanging="28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4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Biaya yang boleh dan tidak boleh dikurangkan BUT</w:t>
            </w:r>
          </w:p>
          <w:p w:rsidR="001D4FB2" w:rsidRPr="001D08FC" w:rsidRDefault="001D08FC" w:rsidP="001D08FC">
            <w:pPr>
              <w:ind w:left="287" w:hanging="28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5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PPh atas reksadana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1D08FC" w:rsidRPr="000E088C" w:rsidRDefault="001D08FC" w:rsidP="001D08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161B4D" w:rsidRDefault="001D08FC" w:rsidP="001D08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0" w:type="dxa"/>
            <w:vAlign w:val="center"/>
          </w:tcPr>
          <w:p w:rsidR="001D08FC" w:rsidRP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diharapkan mampu memahami:</w:t>
            </w:r>
          </w:p>
          <w:p w:rsidR="001D08FC" w:rsidRDefault="001D08FC" w:rsidP="001D08FC">
            <w:pPr>
              <w:pStyle w:val="ListParagraph"/>
              <w:numPr>
                <w:ilvl w:val="0"/>
                <w:numId w:val="67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Latar belakang pemberian status wajib pajak bagi yayasan dan organisasi sejenis serta pengenaan pajaknya</w:t>
            </w:r>
          </w:p>
          <w:p w:rsidR="001D4FB2" w:rsidRPr="001D08FC" w:rsidRDefault="001D08FC" w:rsidP="001D08FC">
            <w:pPr>
              <w:pStyle w:val="ListParagraph"/>
              <w:numPr>
                <w:ilvl w:val="0"/>
                <w:numId w:val="67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P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rinsip perlakuan PPh atas semua yayasan</w:t>
            </w:r>
          </w:p>
        </w:tc>
        <w:tc>
          <w:tcPr>
            <w:tcW w:w="2107" w:type="dxa"/>
            <w:vAlign w:val="center"/>
          </w:tcPr>
          <w:p w:rsidR="001D4FB2" w:rsidRPr="005F76F5" w:rsidRDefault="001D08FC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Perlakuan PPh atas yayasan dan organisasi sejenis</w:t>
            </w:r>
          </w:p>
        </w:tc>
        <w:tc>
          <w:tcPr>
            <w:tcW w:w="3061" w:type="dxa"/>
            <w:vAlign w:val="center"/>
          </w:tcPr>
          <w:p w:rsidR="001D08FC" w:rsidRPr="001D08FC" w:rsidRDefault="001D08FC" w:rsidP="001D08FC">
            <w:pPr>
              <w:ind w:left="287" w:hanging="28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Yayasan organisasi sejenis dalam tinjauan perpajakan</w:t>
            </w:r>
          </w:p>
          <w:p w:rsidR="001D08FC" w:rsidRPr="001D08FC" w:rsidRDefault="001D08FC" w:rsidP="001D08FC">
            <w:pPr>
              <w:ind w:left="287" w:hanging="28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Perlakuan PPh atas yayasan atau organisasi sejenis yang bergerak di bidang pendidikan</w:t>
            </w:r>
          </w:p>
          <w:p w:rsidR="001D4FB2" w:rsidRPr="001D08FC" w:rsidRDefault="001D08FC" w:rsidP="001D08FC">
            <w:pPr>
              <w:ind w:left="287" w:hanging="287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Perlakuan PPh atas yayasan atau organisasi sejenis yang bergerak di bidang kesehatan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1D08FC" w:rsidRPr="000E088C" w:rsidRDefault="001D08FC" w:rsidP="001D08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161B4D" w:rsidRDefault="001D08FC" w:rsidP="001D08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 w:rsidR="001D08FC" w:rsidRDefault="001D08FC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diharapkan mampu memahami:</w:t>
            </w:r>
          </w:p>
          <w:p w:rsidR="001D08FC" w:rsidRDefault="001D08FC" w:rsidP="00826117">
            <w:pPr>
              <w:pStyle w:val="ListParagraph"/>
              <w:numPr>
                <w:ilvl w:val="0"/>
                <w:numId w:val="68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Penting dan perlunya dilakukan rekonsiliasi fiskal dalam  pembukuan WP</w:t>
            </w:r>
          </w:p>
          <w:p w:rsidR="001D08FC" w:rsidRDefault="001D08FC" w:rsidP="00826117">
            <w:pPr>
              <w:pStyle w:val="ListParagraph"/>
              <w:numPr>
                <w:ilvl w:val="0"/>
                <w:numId w:val="68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pos pos penyebab terjadinya koreksi fiskal dan jenis koreksinya</w:t>
            </w:r>
          </w:p>
          <w:p w:rsidR="001D4FB2" w:rsidRPr="001D08FC" w:rsidRDefault="001D08FC" w:rsidP="00826117">
            <w:pPr>
              <w:pStyle w:val="ListParagraph"/>
              <w:numPr>
                <w:ilvl w:val="0"/>
                <w:numId w:val="68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Mampu menghitung dengan tepat kompensasi rugi fiskal ke dalam SPT tahunan</w:t>
            </w:r>
          </w:p>
        </w:tc>
        <w:tc>
          <w:tcPr>
            <w:tcW w:w="2107" w:type="dxa"/>
            <w:vAlign w:val="center"/>
          </w:tcPr>
          <w:p w:rsidR="001D4FB2" w:rsidRPr="00D75A5A" w:rsidRDefault="001D08FC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Rekonsialiasi fiskal dan PPh fina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l</w:t>
            </w:r>
            <w:r w:rsidRPr="001D08F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; kompenasasi kerugian</w:t>
            </w:r>
          </w:p>
        </w:tc>
        <w:tc>
          <w:tcPr>
            <w:tcW w:w="3061" w:type="dxa"/>
            <w:vAlign w:val="center"/>
          </w:tcPr>
          <w:p w:rsidR="001D4FB2" w:rsidRPr="001D08FC" w:rsidRDefault="001D4FB2" w:rsidP="001D08FC">
            <w:pPr>
              <w:ind w:left="292" w:hanging="292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1D08FC" w:rsidRPr="000E088C" w:rsidRDefault="001D08FC" w:rsidP="001D08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161B4D" w:rsidRDefault="001D08FC" w:rsidP="001D08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 w:rsidR="001D08FC" w:rsidRPr="001D08FC" w:rsidRDefault="00826117" w:rsidP="001D08FC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diharapkan mampu: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69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Memahami p</w:t>
            </w:r>
            <w:r w:rsidR="001D08FC"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erhitungan PPh terutang dan PPh kurang/lebih bayar</w:t>
            </w:r>
          </w:p>
          <w:p w:rsidR="00826117" w:rsidRDefault="001D08FC" w:rsidP="00826117">
            <w:pPr>
              <w:pStyle w:val="ListParagraph"/>
              <w:numPr>
                <w:ilvl w:val="0"/>
                <w:numId w:val="69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Kedudukan kredit pajak dalam sistem pengenaan pajak di UU PPh</w:t>
            </w:r>
          </w:p>
          <w:p w:rsidR="00826117" w:rsidRDefault="001D08FC" w:rsidP="00826117">
            <w:pPr>
              <w:pStyle w:val="ListParagraph"/>
              <w:numPr>
                <w:ilvl w:val="0"/>
                <w:numId w:val="69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</w:t>
            </w:r>
            <w:r w:rsidR="00826117" w:rsidRPr="00826117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h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itung besarnya kredit pajak PPh pasal 24 atas perolehan penghasilan netto dari luar negeri</w:t>
            </w:r>
          </w:p>
          <w:p w:rsidR="001D4FB2" w:rsidRPr="00826117" w:rsidRDefault="001D08FC" w:rsidP="00826117">
            <w:pPr>
              <w:pStyle w:val="ListParagraph"/>
              <w:numPr>
                <w:ilvl w:val="0"/>
                <w:numId w:val="69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Menghitung besarnya angsuran PPh pasal 25 dalam tahun berjalan</w:t>
            </w:r>
          </w:p>
        </w:tc>
        <w:tc>
          <w:tcPr>
            <w:tcW w:w="2107" w:type="dxa"/>
            <w:vAlign w:val="center"/>
          </w:tcPr>
          <w:p w:rsidR="001D4FB2" w:rsidRPr="00D75A5A" w:rsidRDefault="00826117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Penghitungan PPh terutang dan kredit pajak</w:t>
            </w:r>
          </w:p>
        </w:tc>
        <w:tc>
          <w:tcPr>
            <w:tcW w:w="3061" w:type="dxa"/>
            <w:vAlign w:val="center"/>
          </w:tcPr>
          <w:p w:rsidR="00826117" w:rsidRPr="00826117" w:rsidRDefault="00826117" w:rsidP="00826117">
            <w:pPr>
              <w:ind w:left="293" w:hanging="311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Perhitungan PPh terutang</w:t>
            </w:r>
          </w:p>
          <w:p w:rsidR="00826117" w:rsidRPr="00826117" w:rsidRDefault="00826117" w:rsidP="00826117">
            <w:pPr>
              <w:ind w:left="293" w:hanging="311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Penetapan kredit pajak dalam negeri</w:t>
            </w:r>
          </w:p>
          <w:p w:rsidR="00826117" w:rsidRPr="00826117" w:rsidRDefault="00826117" w:rsidP="00826117">
            <w:pPr>
              <w:ind w:left="293" w:hanging="311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3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Proses perhitungan PPh pasal 24</w:t>
            </w:r>
          </w:p>
          <w:p w:rsidR="001D4FB2" w:rsidRPr="00826117" w:rsidRDefault="00826117" w:rsidP="00826117">
            <w:pPr>
              <w:ind w:left="293" w:hanging="311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4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Penentuan angsuran PPh pasal 25 bagi WP badan tertentu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1D08FC" w:rsidRPr="000E088C" w:rsidRDefault="001D08FC" w:rsidP="001D08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PI (2010)</w:t>
            </w:r>
          </w:p>
          <w:p w:rsidR="001D4FB2" w:rsidRPr="00161B4D" w:rsidRDefault="001D08FC" w:rsidP="001D08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88C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KUP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 w:rsidR="00826117" w:rsidRPr="00826117" w:rsidRDefault="00826117" w:rsidP="00826117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Mahasiswa diharapkan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mampu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70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Memahami b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entuk SPT tahunan PPh badan dan mengenali dengan baik</w:t>
            </w:r>
          </w:p>
          <w:p w:rsidR="001D4FB2" w:rsidRPr="00826117" w:rsidRDefault="00826117" w:rsidP="00826117">
            <w:pPr>
              <w:pStyle w:val="ListParagraph"/>
              <w:numPr>
                <w:ilvl w:val="0"/>
                <w:numId w:val="70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 xml:space="preserve">Menghitung dan mengisikan kewajiban PPh badan  ke dalam SPT 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lastRenderedPageBreak/>
              <w:t>tahunan dengan benar dan lengkap</w:t>
            </w:r>
          </w:p>
        </w:tc>
        <w:tc>
          <w:tcPr>
            <w:tcW w:w="2107" w:type="dxa"/>
            <w:vAlign w:val="center"/>
          </w:tcPr>
          <w:p w:rsidR="001D4FB2" w:rsidRPr="00D75A5A" w:rsidRDefault="00826117" w:rsidP="00CC3B2E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lastRenderedPageBreak/>
              <w:t>Mengisi SPT Tahunan PPh Badan</w:t>
            </w:r>
          </w:p>
        </w:tc>
        <w:tc>
          <w:tcPr>
            <w:tcW w:w="3061" w:type="dxa"/>
            <w:vAlign w:val="center"/>
          </w:tcPr>
          <w:p w:rsidR="00826117" w:rsidRPr="00826117" w:rsidRDefault="00826117" w:rsidP="00826117">
            <w:pPr>
              <w:ind w:left="293" w:hanging="293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1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Jenis-jenis SPT tahunan PPh Badan</w:t>
            </w:r>
          </w:p>
          <w:p w:rsidR="001D4FB2" w:rsidRPr="00826117" w:rsidRDefault="00826117" w:rsidP="00826117">
            <w:pPr>
              <w:ind w:left="293" w:hanging="293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2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ab/>
              <w:t>Petunjuk pengisian SPT tahunan PPh Badan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1D4FB2" w:rsidRDefault="001D4FB2" w:rsidP="00CC3B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D225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Ref. No.2</w:t>
            </w:r>
          </w:p>
          <w:p w:rsidR="001D4FB2" w:rsidRDefault="001D4FB2" w:rsidP="00CC3B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5FF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(dianjurkan Ref.No.5,6,8,9)</w:t>
            </w:r>
          </w:p>
        </w:tc>
      </w:tr>
      <w:tr w:rsidR="00826117" w:rsidRPr="00161B4D" w:rsidTr="001D08FC">
        <w:tc>
          <w:tcPr>
            <w:tcW w:w="815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61B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0" w:type="dxa"/>
            <w:vAlign w:val="center"/>
          </w:tcPr>
          <w:p w:rsidR="00826117" w:rsidRPr="00826117" w:rsidRDefault="00826117" w:rsidP="00826117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Mahasiswa diharapkan mampu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: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71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Memahami l</w:t>
            </w: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atar belakang pengenaan PPNBM dan karakteristik  dan mekanisme dasar pengenaan pajak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71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Mengetahui mekanisme dan syarat-syarat permohonan SKB dari pengenaan PPn BM dan cara perhitungannya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71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Mengerti penyebab terjadinya lebih bayar restitusi PPn  dan PPn BM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71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Memahami substansi kegiatan leasing dan aspek perpajakan yang menyertainya khsusunya PPN</w:t>
            </w:r>
          </w:p>
          <w:p w:rsidR="001D4FB2" w:rsidRPr="00826117" w:rsidRDefault="00826117" w:rsidP="00826117">
            <w:pPr>
              <w:pStyle w:val="ListParagraph"/>
              <w:numPr>
                <w:ilvl w:val="0"/>
                <w:numId w:val="71"/>
              </w:numPr>
              <w:ind w:left="326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menguasai prinsip-prinsip perlakuan PPN terhadap transaksi/PKP yang memperoleh fasilitas di bidang PPN</w:t>
            </w:r>
          </w:p>
        </w:tc>
        <w:tc>
          <w:tcPr>
            <w:tcW w:w="2107" w:type="dxa"/>
            <w:vAlign w:val="center"/>
          </w:tcPr>
          <w:p w:rsidR="00826117" w:rsidRPr="00826117" w:rsidRDefault="00826117" w:rsidP="00826117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Pajak atas penjualan barang Mewah dan Pajak Pertambahan Nilai</w:t>
            </w:r>
          </w:p>
          <w:p w:rsidR="00826117" w:rsidRPr="00826117" w:rsidRDefault="00826117" w:rsidP="00826117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  <w:p w:rsidR="00826117" w:rsidRPr="00826117" w:rsidRDefault="00826117" w:rsidP="00826117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  <w:p w:rsidR="00826117" w:rsidRDefault="00826117" w:rsidP="00826117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Perlakuan PPn atas sewa Guna usaha (leasing)</w:t>
            </w:r>
          </w:p>
          <w:p w:rsidR="00826117" w:rsidRPr="00826117" w:rsidRDefault="00826117" w:rsidP="00826117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  <w:p w:rsidR="001D4FB2" w:rsidRPr="00E2631B" w:rsidRDefault="00826117" w:rsidP="00826117">
            <w:pPr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Fasilitas di Bidang PPN dan PPnBM</w:t>
            </w:r>
          </w:p>
        </w:tc>
        <w:tc>
          <w:tcPr>
            <w:tcW w:w="3061" w:type="dxa"/>
            <w:vAlign w:val="center"/>
          </w:tcPr>
          <w:p w:rsidR="00826117" w:rsidRDefault="00826117" w:rsidP="00826117">
            <w:pPr>
              <w:pStyle w:val="ListParagraph"/>
              <w:numPr>
                <w:ilvl w:val="0"/>
                <w:numId w:val="72"/>
              </w:numPr>
              <w:ind w:left="302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Mekasnisme PPnBM dan pengelompokkannya BKP yang tergolong mewah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72"/>
              </w:numPr>
              <w:ind w:left="302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Mekasnisme pengenaan PPnBm atas kenderaan bermotar dan cara -cara perhitungan PPn BM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72"/>
              </w:numPr>
              <w:ind w:left="302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Mekanisme restitusi PPN dan PPnBM</w:t>
            </w:r>
          </w:p>
          <w:p w:rsidR="00826117" w:rsidRDefault="00826117" w:rsidP="00826117">
            <w:pPr>
              <w:pStyle w:val="ListParagraph"/>
              <w:numPr>
                <w:ilvl w:val="0"/>
                <w:numId w:val="72"/>
              </w:numPr>
              <w:ind w:left="302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Sewa guna usaha dengan hak opsi dan tanpa hak opsi</w:t>
            </w:r>
          </w:p>
          <w:p w:rsidR="001D4FB2" w:rsidRPr="00826117" w:rsidRDefault="00826117" w:rsidP="00826117">
            <w:pPr>
              <w:pStyle w:val="ListParagraph"/>
              <w:numPr>
                <w:ilvl w:val="0"/>
                <w:numId w:val="72"/>
              </w:numPr>
              <w:ind w:left="302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826117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Jenis fasilituas yang diberikan ,dengan PPN /PPnBm tidak dipungut</w:t>
            </w:r>
          </w:p>
        </w:tc>
        <w:tc>
          <w:tcPr>
            <w:tcW w:w="1513" w:type="dxa"/>
            <w:vAlign w:val="center"/>
          </w:tcPr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B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x 50 menit</w:t>
            </w:r>
          </w:p>
        </w:tc>
        <w:tc>
          <w:tcPr>
            <w:tcW w:w="1710" w:type="dxa"/>
            <w:vAlign w:val="center"/>
          </w:tcPr>
          <w:p w:rsidR="001D4FB2" w:rsidRDefault="001D4FB2" w:rsidP="00CC3B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  <w:r w:rsidRPr="00D225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Ref. No.2</w:t>
            </w:r>
          </w:p>
          <w:p w:rsidR="001D4FB2" w:rsidRDefault="001D4FB2" w:rsidP="00CC3B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</w:pPr>
          </w:p>
          <w:p w:rsidR="001D4FB2" w:rsidRPr="00161B4D" w:rsidRDefault="001D4FB2" w:rsidP="00CC3B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5FF">
              <w:rPr>
                <w:rFonts w:ascii="Arial" w:hAnsi="Arial" w:cs="Arial"/>
                <w:color w:val="000000"/>
                <w:sz w:val="20"/>
                <w:szCs w:val="20"/>
                <w:lang w:eastAsia="ja-JP"/>
              </w:rPr>
              <w:t>(dianjurkan Ref.No.5,6,8,9)</w:t>
            </w:r>
          </w:p>
        </w:tc>
      </w:tr>
    </w:tbl>
    <w:p w:rsidR="001D4FB2" w:rsidRPr="00161B4D" w:rsidRDefault="001D4FB2" w:rsidP="001D4FB2">
      <w:pPr>
        <w:rPr>
          <w:rFonts w:ascii="Arial" w:hAnsi="Arial" w:cs="Arial"/>
        </w:rPr>
      </w:pPr>
    </w:p>
    <w:p w:rsidR="001D4FB2" w:rsidRPr="00161B4D" w:rsidRDefault="001D4FB2" w:rsidP="001D4FB2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Kepustakaan</w:t>
      </w:r>
      <w:r w:rsidRPr="00161B4D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826117" w:rsidRPr="00826117" w:rsidRDefault="00826117" w:rsidP="00826117">
      <w:pPr>
        <w:pStyle w:val="ListParagraph"/>
        <w:numPr>
          <w:ilvl w:val="0"/>
          <w:numId w:val="7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117">
        <w:rPr>
          <w:rFonts w:ascii="Times New Roman" w:eastAsia="Times New Roman" w:hAnsi="Times New Roman" w:cs="Times New Roman"/>
          <w:color w:val="000000"/>
          <w:sz w:val="24"/>
          <w:szCs w:val="24"/>
        </w:rPr>
        <w:t>Ketentuan Umum perpajakan tahuan 2000</w:t>
      </w:r>
    </w:p>
    <w:p w:rsidR="009429AF" w:rsidRPr="00332DBC" w:rsidRDefault="00826117" w:rsidP="00826117">
      <w:pPr>
        <w:pStyle w:val="ListParagraph"/>
        <w:numPr>
          <w:ilvl w:val="0"/>
          <w:numId w:val="73"/>
        </w:numPr>
        <w:rPr>
          <w:lang w:eastAsia="ja-JP"/>
        </w:rPr>
      </w:pPr>
      <w:r w:rsidRPr="00826117">
        <w:rPr>
          <w:rFonts w:ascii="Times New Roman" w:eastAsia="Times New Roman" w:hAnsi="Times New Roman" w:cs="Times New Roman"/>
          <w:color w:val="000000"/>
          <w:sz w:val="24"/>
          <w:szCs w:val="24"/>
        </w:rPr>
        <w:t>Waluyo (2010) Perpajakan Indonesia Penerbit Salemba empat</w:t>
      </w:r>
    </w:p>
    <w:p w:rsidR="00332DBC" w:rsidRDefault="00332DBC">
      <w:pPr>
        <w:rPr>
          <w:lang w:eastAsia="ja-JP"/>
        </w:rPr>
      </w:pPr>
      <w:bookmarkStart w:id="0" w:name="_GoBack"/>
      <w:bookmarkEnd w:id="0"/>
      <w:r>
        <w:rPr>
          <w:lang w:eastAsia="ja-JP"/>
        </w:rPr>
        <w:br w:type="page"/>
      </w:r>
    </w:p>
    <w:sectPr w:rsidR="00332DBC" w:rsidSect="00E263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3A" w:rsidRDefault="00127E3A" w:rsidP="00332DBC">
      <w:pPr>
        <w:spacing w:after="0" w:line="240" w:lineRule="auto"/>
      </w:pPr>
      <w:r>
        <w:separator/>
      </w:r>
    </w:p>
  </w:endnote>
  <w:endnote w:type="continuationSeparator" w:id="0">
    <w:p w:rsidR="00127E3A" w:rsidRDefault="00127E3A" w:rsidP="0033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3A" w:rsidRDefault="00127E3A" w:rsidP="00332DBC">
      <w:pPr>
        <w:spacing w:after="0" w:line="240" w:lineRule="auto"/>
      </w:pPr>
      <w:r>
        <w:separator/>
      </w:r>
    </w:p>
  </w:footnote>
  <w:footnote w:type="continuationSeparator" w:id="0">
    <w:p w:rsidR="00127E3A" w:rsidRDefault="00127E3A" w:rsidP="0033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B2A"/>
    <w:multiLevelType w:val="hybridMultilevel"/>
    <w:tmpl w:val="78527D44"/>
    <w:lvl w:ilvl="0" w:tplc="17D6CAE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58B4F72"/>
    <w:multiLevelType w:val="hybridMultilevel"/>
    <w:tmpl w:val="21868F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67AB"/>
    <w:multiLevelType w:val="hybridMultilevel"/>
    <w:tmpl w:val="690692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C21"/>
    <w:multiLevelType w:val="hybridMultilevel"/>
    <w:tmpl w:val="9BE88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12387"/>
    <w:multiLevelType w:val="hybridMultilevel"/>
    <w:tmpl w:val="5E46FFF6"/>
    <w:lvl w:ilvl="0" w:tplc="042A1F1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1" w:hanging="360"/>
      </w:pPr>
    </w:lvl>
    <w:lvl w:ilvl="2" w:tplc="0421001B" w:tentative="1">
      <w:start w:val="1"/>
      <w:numFmt w:val="lowerRoman"/>
      <w:lvlText w:val="%3."/>
      <w:lvlJc w:val="right"/>
      <w:pPr>
        <w:ind w:left="1901" w:hanging="180"/>
      </w:pPr>
    </w:lvl>
    <w:lvl w:ilvl="3" w:tplc="0421000F" w:tentative="1">
      <w:start w:val="1"/>
      <w:numFmt w:val="decimal"/>
      <w:lvlText w:val="%4."/>
      <w:lvlJc w:val="left"/>
      <w:pPr>
        <w:ind w:left="2621" w:hanging="360"/>
      </w:pPr>
    </w:lvl>
    <w:lvl w:ilvl="4" w:tplc="04210019" w:tentative="1">
      <w:start w:val="1"/>
      <w:numFmt w:val="lowerLetter"/>
      <w:lvlText w:val="%5."/>
      <w:lvlJc w:val="left"/>
      <w:pPr>
        <w:ind w:left="3341" w:hanging="360"/>
      </w:pPr>
    </w:lvl>
    <w:lvl w:ilvl="5" w:tplc="0421001B" w:tentative="1">
      <w:start w:val="1"/>
      <w:numFmt w:val="lowerRoman"/>
      <w:lvlText w:val="%6."/>
      <w:lvlJc w:val="right"/>
      <w:pPr>
        <w:ind w:left="4061" w:hanging="180"/>
      </w:pPr>
    </w:lvl>
    <w:lvl w:ilvl="6" w:tplc="0421000F" w:tentative="1">
      <w:start w:val="1"/>
      <w:numFmt w:val="decimal"/>
      <w:lvlText w:val="%7."/>
      <w:lvlJc w:val="left"/>
      <w:pPr>
        <w:ind w:left="4781" w:hanging="360"/>
      </w:pPr>
    </w:lvl>
    <w:lvl w:ilvl="7" w:tplc="04210019" w:tentative="1">
      <w:start w:val="1"/>
      <w:numFmt w:val="lowerLetter"/>
      <w:lvlText w:val="%8."/>
      <w:lvlJc w:val="left"/>
      <w:pPr>
        <w:ind w:left="5501" w:hanging="360"/>
      </w:pPr>
    </w:lvl>
    <w:lvl w:ilvl="8" w:tplc="0421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0BA5668B"/>
    <w:multiLevelType w:val="hybridMultilevel"/>
    <w:tmpl w:val="63EE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E4F78"/>
    <w:multiLevelType w:val="hybridMultilevel"/>
    <w:tmpl w:val="665E7906"/>
    <w:lvl w:ilvl="0" w:tplc="9BAEFD4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0C1B1616"/>
    <w:multiLevelType w:val="hybridMultilevel"/>
    <w:tmpl w:val="A6942D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B421E"/>
    <w:multiLevelType w:val="hybridMultilevel"/>
    <w:tmpl w:val="B1BE31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91C01"/>
    <w:multiLevelType w:val="hybridMultilevel"/>
    <w:tmpl w:val="D32A9D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A2F13"/>
    <w:multiLevelType w:val="hybridMultilevel"/>
    <w:tmpl w:val="8F808682"/>
    <w:lvl w:ilvl="0" w:tplc="3B1C064A">
      <w:start w:val="1"/>
      <w:numFmt w:val="decimal"/>
      <w:lvlText w:val="%1."/>
      <w:lvlJc w:val="left"/>
      <w:pPr>
        <w:ind w:left="342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13205E9E"/>
    <w:multiLevelType w:val="hybridMultilevel"/>
    <w:tmpl w:val="CE8C4F3A"/>
    <w:lvl w:ilvl="0" w:tplc="6474425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14A000CA"/>
    <w:multiLevelType w:val="hybridMultilevel"/>
    <w:tmpl w:val="D7B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7712C"/>
    <w:multiLevelType w:val="hybridMultilevel"/>
    <w:tmpl w:val="610A2198"/>
    <w:lvl w:ilvl="0" w:tplc="038E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E09CD"/>
    <w:multiLevelType w:val="hybridMultilevel"/>
    <w:tmpl w:val="44EA4AFA"/>
    <w:lvl w:ilvl="0" w:tplc="826CD176">
      <w:start w:val="1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19EC185A"/>
    <w:multiLevelType w:val="hybridMultilevel"/>
    <w:tmpl w:val="6A9C3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A2C83"/>
    <w:multiLevelType w:val="hybridMultilevel"/>
    <w:tmpl w:val="924CFC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CB0B50"/>
    <w:multiLevelType w:val="hybridMultilevel"/>
    <w:tmpl w:val="542A64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F701D"/>
    <w:multiLevelType w:val="hybridMultilevel"/>
    <w:tmpl w:val="CF42B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B5315"/>
    <w:multiLevelType w:val="hybridMultilevel"/>
    <w:tmpl w:val="FB50E094"/>
    <w:lvl w:ilvl="0" w:tplc="83F0174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34" w:hanging="360"/>
      </w:pPr>
    </w:lvl>
    <w:lvl w:ilvl="2" w:tplc="0421001B" w:tentative="1">
      <w:start w:val="1"/>
      <w:numFmt w:val="lowerRoman"/>
      <w:lvlText w:val="%3."/>
      <w:lvlJc w:val="right"/>
      <w:pPr>
        <w:ind w:left="1854" w:hanging="180"/>
      </w:pPr>
    </w:lvl>
    <w:lvl w:ilvl="3" w:tplc="0421000F" w:tentative="1">
      <w:start w:val="1"/>
      <w:numFmt w:val="decimal"/>
      <w:lvlText w:val="%4."/>
      <w:lvlJc w:val="left"/>
      <w:pPr>
        <w:ind w:left="2574" w:hanging="360"/>
      </w:pPr>
    </w:lvl>
    <w:lvl w:ilvl="4" w:tplc="04210019" w:tentative="1">
      <w:start w:val="1"/>
      <w:numFmt w:val="lowerLetter"/>
      <w:lvlText w:val="%5."/>
      <w:lvlJc w:val="left"/>
      <w:pPr>
        <w:ind w:left="3294" w:hanging="360"/>
      </w:pPr>
    </w:lvl>
    <w:lvl w:ilvl="5" w:tplc="0421001B" w:tentative="1">
      <w:start w:val="1"/>
      <w:numFmt w:val="lowerRoman"/>
      <w:lvlText w:val="%6."/>
      <w:lvlJc w:val="right"/>
      <w:pPr>
        <w:ind w:left="4014" w:hanging="180"/>
      </w:pPr>
    </w:lvl>
    <w:lvl w:ilvl="6" w:tplc="0421000F" w:tentative="1">
      <w:start w:val="1"/>
      <w:numFmt w:val="decimal"/>
      <w:lvlText w:val="%7."/>
      <w:lvlJc w:val="left"/>
      <w:pPr>
        <w:ind w:left="4734" w:hanging="360"/>
      </w:pPr>
    </w:lvl>
    <w:lvl w:ilvl="7" w:tplc="04210019" w:tentative="1">
      <w:start w:val="1"/>
      <w:numFmt w:val="lowerLetter"/>
      <w:lvlText w:val="%8."/>
      <w:lvlJc w:val="left"/>
      <w:pPr>
        <w:ind w:left="5454" w:hanging="360"/>
      </w:pPr>
    </w:lvl>
    <w:lvl w:ilvl="8" w:tplc="0421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0">
    <w:nsid w:val="1E402251"/>
    <w:multiLevelType w:val="hybridMultilevel"/>
    <w:tmpl w:val="C3DC55A8"/>
    <w:lvl w:ilvl="0" w:tplc="0421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A40EFC"/>
    <w:multiLevelType w:val="hybridMultilevel"/>
    <w:tmpl w:val="C590B1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0C11FA"/>
    <w:multiLevelType w:val="hybridMultilevel"/>
    <w:tmpl w:val="C6B802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FF3D77"/>
    <w:multiLevelType w:val="hybridMultilevel"/>
    <w:tmpl w:val="A4A865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6574F2"/>
    <w:multiLevelType w:val="hybridMultilevel"/>
    <w:tmpl w:val="72F0D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BA3002"/>
    <w:multiLevelType w:val="hybridMultilevel"/>
    <w:tmpl w:val="BB1491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D35D91"/>
    <w:multiLevelType w:val="hybridMultilevel"/>
    <w:tmpl w:val="A2ECDF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A2698B"/>
    <w:multiLevelType w:val="hybridMultilevel"/>
    <w:tmpl w:val="AFDAB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214D11"/>
    <w:multiLevelType w:val="hybridMultilevel"/>
    <w:tmpl w:val="2F4CBC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D3F43"/>
    <w:multiLevelType w:val="hybridMultilevel"/>
    <w:tmpl w:val="A58A24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8141CA"/>
    <w:multiLevelType w:val="hybridMultilevel"/>
    <w:tmpl w:val="39221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EB3A7A"/>
    <w:multiLevelType w:val="hybridMultilevel"/>
    <w:tmpl w:val="ED1020DC"/>
    <w:lvl w:ilvl="0" w:tplc="294A3EC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2">
    <w:nsid w:val="2F7854B3"/>
    <w:multiLevelType w:val="hybridMultilevel"/>
    <w:tmpl w:val="9CC01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9C7078"/>
    <w:multiLevelType w:val="hybridMultilevel"/>
    <w:tmpl w:val="79343E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6714D"/>
    <w:multiLevelType w:val="hybridMultilevel"/>
    <w:tmpl w:val="FBE63D36"/>
    <w:lvl w:ilvl="0" w:tplc="B9E65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CE2566"/>
    <w:multiLevelType w:val="hybridMultilevel"/>
    <w:tmpl w:val="BB903C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CD52F1"/>
    <w:multiLevelType w:val="hybridMultilevel"/>
    <w:tmpl w:val="6144D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096AFE"/>
    <w:multiLevelType w:val="hybridMultilevel"/>
    <w:tmpl w:val="FD38FE64"/>
    <w:lvl w:ilvl="0" w:tplc="41527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A0BDF"/>
    <w:multiLevelType w:val="hybridMultilevel"/>
    <w:tmpl w:val="F538F956"/>
    <w:lvl w:ilvl="0" w:tplc="E3467DA8">
      <w:start w:val="1"/>
      <w:numFmt w:val="decimal"/>
      <w:lvlText w:val="%1."/>
      <w:lvlJc w:val="left"/>
      <w:pPr>
        <w:ind w:left="342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9">
    <w:nsid w:val="35FC3633"/>
    <w:multiLevelType w:val="hybridMultilevel"/>
    <w:tmpl w:val="07E2EC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2F685A"/>
    <w:multiLevelType w:val="hybridMultilevel"/>
    <w:tmpl w:val="D39CA3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397486"/>
    <w:multiLevelType w:val="hybridMultilevel"/>
    <w:tmpl w:val="8B56C2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F83F7B"/>
    <w:multiLevelType w:val="hybridMultilevel"/>
    <w:tmpl w:val="4614C9C6"/>
    <w:lvl w:ilvl="0" w:tplc="EA36BA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3">
    <w:nsid w:val="3ABD128E"/>
    <w:multiLevelType w:val="hybridMultilevel"/>
    <w:tmpl w:val="C3DC55A8"/>
    <w:lvl w:ilvl="0" w:tplc="0421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5F72D3"/>
    <w:multiLevelType w:val="hybridMultilevel"/>
    <w:tmpl w:val="D126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9D34E1"/>
    <w:multiLevelType w:val="hybridMultilevel"/>
    <w:tmpl w:val="A5D6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D75702"/>
    <w:multiLevelType w:val="hybridMultilevel"/>
    <w:tmpl w:val="A544A0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848C4"/>
    <w:multiLevelType w:val="hybridMultilevel"/>
    <w:tmpl w:val="8E96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9F0B59"/>
    <w:multiLevelType w:val="hybridMultilevel"/>
    <w:tmpl w:val="F7BC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3C6F16"/>
    <w:multiLevelType w:val="hybridMultilevel"/>
    <w:tmpl w:val="A080C364"/>
    <w:lvl w:ilvl="0" w:tplc="E6D04A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D8667E"/>
    <w:multiLevelType w:val="hybridMultilevel"/>
    <w:tmpl w:val="D3BC5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33551D"/>
    <w:multiLevelType w:val="hybridMultilevel"/>
    <w:tmpl w:val="77BC09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6E2880"/>
    <w:multiLevelType w:val="hybridMultilevel"/>
    <w:tmpl w:val="166C9EE0"/>
    <w:lvl w:ilvl="0" w:tplc="A7168B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4574BB"/>
    <w:multiLevelType w:val="hybridMultilevel"/>
    <w:tmpl w:val="D930C4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DB425F"/>
    <w:multiLevelType w:val="hybridMultilevel"/>
    <w:tmpl w:val="5A92E6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380DDA"/>
    <w:multiLevelType w:val="hybridMultilevel"/>
    <w:tmpl w:val="34761B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606E68"/>
    <w:multiLevelType w:val="hybridMultilevel"/>
    <w:tmpl w:val="EFF40CEE"/>
    <w:lvl w:ilvl="0" w:tplc="2C66AFD4">
      <w:start w:val="1"/>
      <w:numFmt w:val="decimal"/>
      <w:lvlText w:val="%1"/>
      <w:lvlJc w:val="left"/>
      <w:pPr>
        <w:ind w:left="3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3" w:hanging="360"/>
      </w:pPr>
    </w:lvl>
    <w:lvl w:ilvl="2" w:tplc="0421001B" w:tentative="1">
      <w:start w:val="1"/>
      <w:numFmt w:val="lowerRoman"/>
      <w:lvlText w:val="%3."/>
      <w:lvlJc w:val="right"/>
      <w:pPr>
        <w:ind w:left="1813" w:hanging="180"/>
      </w:pPr>
    </w:lvl>
    <w:lvl w:ilvl="3" w:tplc="0421000F" w:tentative="1">
      <w:start w:val="1"/>
      <w:numFmt w:val="decimal"/>
      <w:lvlText w:val="%4."/>
      <w:lvlJc w:val="left"/>
      <w:pPr>
        <w:ind w:left="2533" w:hanging="360"/>
      </w:pPr>
    </w:lvl>
    <w:lvl w:ilvl="4" w:tplc="04210019" w:tentative="1">
      <w:start w:val="1"/>
      <w:numFmt w:val="lowerLetter"/>
      <w:lvlText w:val="%5."/>
      <w:lvlJc w:val="left"/>
      <w:pPr>
        <w:ind w:left="3253" w:hanging="360"/>
      </w:pPr>
    </w:lvl>
    <w:lvl w:ilvl="5" w:tplc="0421001B" w:tentative="1">
      <w:start w:val="1"/>
      <w:numFmt w:val="lowerRoman"/>
      <w:lvlText w:val="%6."/>
      <w:lvlJc w:val="right"/>
      <w:pPr>
        <w:ind w:left="3973" w:hanging="180"/>
      </w:pPr>
    </w:lvl>
    <w:lvl w:ilvl="6" w:tplc="0421000F" w:tentative="1">
      <w:start w:val="1"/>
      <w:numFmt w:val="decimal"/>
      <w:lvlText w:val="%7."/>
      <w:lvlJc w:val="left"/>
      <w:pPr>
        <w:ind w:left="4693" w:hanging="360"/>
      </w:pPr>
    </w:lvl>
    <w:lvl w:ilvl="7" w:tplc="04210019" w:tentative="1">
      <w:start w:val="1"/>
      <w:numFmt w:val="lowerLetter"/>
      <w:lvlText w:val="%8."/>
      <w:lvlJc w:val="left"/>
      <w:pPr>
        <w:ind w:left="5413" w:hanging="360"/>
      </w:pPr>
    </w:lvl>
    <w:lvl w:ilvl="8" w:tplc="0421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7">
    <w:nsid w:val="4EE61628"/>
    <w:multiLevelType w:val="hybridMultilevel"/>
    <w:tmpl w:val="AAC83BBA"/>
    <w:lvl w:ilvl="0" w:tplc="69EC0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371449"/>
    <w:multiLevelType w:val="hybridMultilevel"/>
    <w:tmpl w:val="C1845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911E28"/>
    <w:multiLevelType w:val="hybridMultilevel"/>
    <w:tmpl w:val="061CDE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F800CE"/>
    <w:multiLevelType w:val="hybridMultilevel"/>
    <w:tmpl w:val="27C058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4757AA"/>
    <w:multiLevelType w:val="hybridMultilevel"/>
    <w:tmpl w:val="32401222"/>
    <w:lvl w:ilvl="0" w:tplc="2296580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2">
    <w:nsid w:val="52CD55DC"/>
    <w:multiLevelType w:val="hybridMultilevel"/>
    <w:tmpl w:val="08B668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43223C"/>
    <w:multiLevelType w:val="hybridMultilevel"/>
    <w:tmpl w:val="032028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120AC9"/>
    <w:multiLevelType w:val="hybridMultilevel"/>
    <w:tmpl w:val="CF9E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CD76AB"/>
    <w:multiLevelType w:val="hybridMultilevel"/>
    <w:tmpl w:val="4AB208AC"/>
    <w:lvl w:ilvl="0" w:tplc="9564C4E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6">
    <w:nsid w:val="60AD070C"/>
    <w:multiLevelType w:val="hybridMultilevel"/>
    <w:tmpl w:val="63F426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C6697C"/>
    <w:multiLevelType w:val="hybridMultilevel"/>
    <w:tmpl w:val="18282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530095"/>
    <w:multiLevelType w:val="hybridMultilevel"/>
    <w:tmpl w:val="84E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551362"/>
    <w:multiLevelType w:val="hybridMultilevel"/>
    <w:tmpl w:val="272E9230"/>
    <w:lvl w:ilvl="0" w:tplc="464AFD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3B0ECD"/>
    <w:multiLevelType w:val="hybridMultilevel"/>
    <w:tmpl w:val="05E0C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B11619"/>
    <w:multiLevelType w:val="hybridMultilevel"/>
    <w:tmpl w:val="8A0463A0"/>
    <w:lvl w:ilvl="0" w:tplc="168C64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D5238A"/>
    <w:multiLevelType w:val="hybridMultilevel"/>
    <w:tmpl w:val="44C6EA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EC14DC"/>
    <w:multiLevelType w:val="hybridMultilevel"/>
    <w:tmpl w:val="C764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BF2426"/>
    <w:multiLevelType w:val="hybridMultilevel"/>
    <w:tmpl w:val="EDF4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4705C6"/>
    <w:multiLevelType w:val="hybridMultilevel"/>
    <w:tmpl w:val="F5FC90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726F6D"/>
    <w:multiLevelType w:val="hybridMultilevel"/>
    <w:tmpl w:val="BC6C0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4F40EC"/>
    <w:multiLevelType w:val="hybridMultilevel"/>
    <w:tmpl w:val="B328AF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A326FE"/>
    <w:multiLevelType w:val="hybridMultilevel"/>
    <w:tmpl w:val="29A64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1C4CF2"/>
    <w:multiLevelType w:val="hybridMultilevel"/>
    <w:tmpl w:val="61A0BE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462989"/>
    <w:multiLevelType w:val="hybridMultilevel"/>
    <w:tmpl w:val="3516D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73510A"/>
    <w:multiLevelType w:val="hybridMultilevel"/>
    <w:tmpl w:val="5854E1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656D81"/>
    <w:multiLevelType w:val="hybridMultilevel"/>
    <w:tmpl w:val="3D9C0160"/>
    <w:lvl w:ilvl="0" w:tplc="4478181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3">
    <w:nsid w:val="73555B41"/>
    <w:multiLevelType w:val="hybridMultilevel"/>
    <w:tmpl w:val="F7D2D6D0"/>
    <w:lvl w:ilvl="0" w:tplc="9F0629B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4">
    <w:nsid w:val="73EC0546"/>
    <w:multiLevelType w:val="hybridMultilevel"/>
    <w:tmpl w:val="A9FA52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F357F5"/>
    <w:multiLevelType w:val="hybridMultilevel"/>
    <w:tmpl w:val="4956D2FC"/>
    <w:lvl w:ilvl="0" w:tplc="8C6C85A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6">
    <w:nsid w:val="76AE4A28"/>
    <w:multiLevelType w:val="hybridMultilevel"/>
    <w:tmpl w:val="64FEEB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FC6633"/>
    <w:multiLevelType w:val="hybridMultilevel"/>
    <w:tmpl w:val="753ABD6E"/>
    <w:lvl w:ilvl="0" w:tplc="9D9E48D8">
      <w:start w:val="1"/>
      <w:numFmt w:val="decimal"/>
      <w:lvlText w:val="%1."/>
      <w:lvlJc w:val="left"/>
      <w:pPr>
        <w:ind w:left="7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8">
    <w:nsid w:val="77567977"/>
    <w:multiLevelType w:val="hybridMultilevel"/>
    <w:tmpl w:val="A7B43A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647B4F"/>
    <w:multiLevelType w:val="hybridMultilevel"/>
    <w:tmpl w:val="87821B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865D96"/>
    <w:multiLevelType w:val="hybridMultilevel"/>
    <w:tmpl w:val="C990588A"/>
    <w:lvl w:ilvl="0" w:tplc="ED265F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A439D7"/>
    <w:multiLevelType w:val="hybridMultilevel"/>
    <w:tmpl w:val="C84219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AAE26B6"/>
    <w:multiLevelType w:val="hybridMultilevel"/>
    <w:tmpl w:val="B094A8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11046B"/>
    <w:multiLevelType w:val="hybridMultilevel"/>
    <w:tmpl w:val="862855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C45B36"/>
    <w:multiLevelType w:val="hybridMultilevel"/>
    <w:tmpl w:val="C952E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55198F"/>
    <w:multiLevelType w:val="hybridMultilevel"/>
    <w:tmpl w:val="5174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12002F"/>
    <w:multiLevelType w:val="hybridMultilevel"/>
    <w:tmpl w:val="1F9E3E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87F8A"/>
    <w:multiLevelType w:val="hybridMultilevel"/>
    <w:tmpl w:val="ABBA91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64"/>
  </w:num>
  <w:num w:numId="3">
    <w:abstractNumId w:val="73"/>
  </w:num>
  <w:num w:numId="4">
    <w:abstractNumId w:val="30"/>
  </w:num>
  <w:num w:numId="5">
    <w:abstractNumId w:val="18"/>
  </w:num>
  <w:num w:numId="6">
    <w:abstractNumId w:val="24"/>
  </w:num>
  <w:num w:numId="7">
    <w:abstractNumId w:val="58"/>
  </w:num>
  <w:num w:numId="8">
    <w:abstractNumId w:val="48"/>
  </w:num>
  <w:num w:numId="9">
    <w:abstractNumId w:val="78"/>
  </w:num>
  <w:num w:numId="10">
    <w:abstractNumId w:val="80"/>
  </w:num>
  <w:num w:numId="11">
    <w:abstractNumId w:val="94"/>
  </w:num>
  <w:num w:numId="12">
    <w:abstractNumId w:val="47"/>
  </w:num>
  <w:num w:numId="13">
    <w:abstractNumId w:val="27"/>
  </w:num>
  <w:num w:numId="14">
    <w:abstractNumId w:val="12"/>
  </w:num>
  <w:num w:numId="15">
    <w:abstractNumId w:val="74"/>
  </w:num>
  <w:num w:numId="16">
    <w:abstractNumId w:val="5"/>
  </w:num>
  <w:num w:numId="17">
    <w:abstractNumId w:val="95"/>
  </w:num>
  <w:num w:numId="18">
    <w:abstractNumId w:val="32"/>
  </w:num>
  <w:num w:numId="19">
    <w:abstractNumId w:val="3"/>
  </w:num>
  <w:num w:numId="20">
    <w:abstractNumId w:val="44"/>
  </w:num>
  <w:num w:numId="21">
    <w:abstractNumId w:val="70"/>
  </w:num>
  <w:num w:numId="22">
    <w:abstractNumId w:val="45"/>
  </w:num>
  <w:num w:numId="23">
    <w:abstractNumId w:val="76"/>
  </w:num>
  <w:num w:numId="24">
    <w:abstractNumId w:val="90"/>
  </w:num>
  <w:num w:numId="25">
    <w:abstractNumId w:val="49"/>
  </w:num>
  <w:num w:numId="26">
    <w:abstractNumId w:val="87"/>
  </w:num>
  <w:num w:numId="27">
    <w:abstractNumId w:val="38"/>
  </w:num>
  <w:num w:numId="28">
    <w:abstractNumId w:val="31"/>
  </w:num>
  <w:num w:numId="29">
    <w:abstractNumId w:val="51"/>
  </w:num>
  <w:num w:numId="30">
    <w:abstractNumId w:val="61"/>
  </w:num>
  <w:num w:numId="31">
    <w:abstractNumId w:val="81"/>
  </w:num>
  <w:num w:numId="32">
    <w:abstractNumId w:val="82"/>
  </w:num>
  <w:num w:numId="33">
    <w:abstractNumId w:val="54"/>
  </w:num>
  <w:num w:numId="34">
    <w:abstractNumId w:val="65"/>
  </w:num>
  <w:num w:numId="35">
    <w:abstractNumId w:val="16"/>
  </w:num>
  <w:num w:numId="36">
    <w:abstractNumId w:val="42"/>
  </w:num>
  <w:num w:numId="37">
    <w:abstractNumId w:val="7"/>
  </w:num>
  <w:num w:numId="38">
    <w:abstractNumId w:val="71"/>
  </w:num>
  <w:num w:numId="39">
    <w:abstractNumId w:val="6"/>
  </w:num>
  <w:num w:numId="40">
    <w:abstractNumId w:val="15"/>
  </w:num>
  <w:num w:numId="41">
    <w:abstractNumId w:val="10"/>
  </w:num>
  <w:num w:numId="42">
    <w:abstractNumId w:val="0"/>
  </w:num>
  <w:num w:numId="43">
    <w:abstractNumId w:val="79"/>
  </w:num>
  <w:num w:numId="44">
    <w:abstractNumId w:val="85"/>
  </w:num>
  <w:num w:numId="45">
    <w:abstractNumId w:val="50"/>
  </w:num>
  <w:num w:numId="46">
    <w:abstractNumId w:val="11"/>
  </w:num>
  <w:num w:numId="47">
    <w:abstractNumId w:val="63"/>
  </w:num>
  <w:num w:numId="48">
    <w:abstractNumId w:val="83"/>
  </w:num>
  <w:num w:numId="49">
    <w:abstractNumId w:val="55"/>
  </w:num>
  <w:num w:numId="50">
    <w:abstractNumId w:val="43"/>
  </w:num>
  <w:num w:numId="51">
    <w:abstractNumId w:val="69"/>
  </w:num>
  <w:num w:numId="52">
    <w:abstractNumId w:val="19"/>
  </w:num>
  <w:num w:numId="53">
    <w:abstractNumId w:val="62"/>
  </w:num>
  <w:num w:numId="54">
    <w:abstractNumId w:val="35"/>
  </w:num>
  <w:num w:numId="55">
    <w:abstractNumId w:val="8"/>
  </w:num>
  <w:num w:numId="56">
    <w:abstractNumId w:val="41"/>
  </w:num>
  <w:num w:numId="57">
    <w:abstractNumId w:val="20"/>
  </w:num>
  <w:num w:numId="58">
    <w:abstractNumId w:val="25"/>
  </w:num>
  <w:num w:numId="59">
    <w:abstractNumId w:val="22"/>
  </w:num>
  <w:num w:numId="60">
    <w:abstractNumId w:val="91"/>
  </w:num>
  <w:num w:numId="61">
    <w:abstractNumId w:val="40"/>
  </w:num>
  <w:num w:numId="62">
    <w:abstractNumId w:val="72"/>
  </w:num>
  <w:num w:numId="63">
    <w:abstractNumId w:val="88"/>
  </w:num>
  <w:num w:numId="64">
    <w:abstractNumId w:val="23"/>
  </w:num>
  <w:num w:numId="65">
    <w:abstractNumId w:val="60"/>
  </w:num>
  <w:num w:numId="66">
    <w:abstractNumId w:val="4"/>
  </w:num>
  <w:num w:numId="67">
    <w:abstractNumId w:val="59"/>
  </w:num>
  <w:num w:numId="68">
    <w:abstractNumId w:val="1"/>
  </w:num>
  <w:num w:numId="69">
    <w:abstractNumId w:val="2"/>
  </w:num>
  <w:num w:numId="70">
    <w:abstractNumId w:val="75"/>
  </w:num>
  <w:num w:numId="71">
    <w:abstractNumId w:val="92"/>
  </w:num>
  <w:num w:numId="72">
    <w:abstractNumId w:val="39"/>
  </w:num>
  <w:num w:numId="73">
    <w:abstractNumId w:val="52"/>
  </w:num>
  <w:num w:numId="74">
    <w:abstractNumId w:val="28"/>
  </w:num>
  <w:num w:numId="75">
    <w:abstractNumId w:val="33"/>
  </w:num>
  <w:num w:numId="76">
    <w:abstractNumId w:val="86"/>
  </w:num>
  <w:num w:numId="77">
    <w:abstractNumId w:val="93"/>
  </w:num>
  <w:num w:numId="78">
    <w:abstractNumId w:val="97"/>
  </w:num>
  <w:num w:numId="79">
    <w:abstractNumId w:val="89"/>
  </w:num>
  <w:num w:numId="80">
    <w:abstractNumId w:val="53"/>
  </w:num>
  <w:num w:numId="81">
    <w:abstractNumId w:val="84"/>
  </w:num>
  <w:num w:numId="82">
    <w:abstractNumId w:val="29"/>
  </w:num>
  <w:num w:numId="83">
    <w:abstractNumId w:val="17"/>
  </w:num>
  <w:num w:numId="84">
    <w:abstractNumId w:val="21"/>
  </w:num>
  <w:num w:numId="85">
    <w:abstractNumId w:val="9"/>
  </w:num>
  <w:num w:numId="86">
    <w:abstractNumId w:val="66"/>
  </w:num>
  <w:num w:numId="87">
    <w:abstractNumId w:val="46"/>
  </w:num>
  <w:num w:numId="88">
    <w:abstractNumId w:val="77"/>
  </w:num>
  <w:num w:numId="89">
    <w:abstractNumId w:val="96"/>
  </w:num>
  <w:num w:numId="90">
    <w:abstractNumId w:val="68"/>
  </w:num>
  <w:num w:numId="91">
    <w:abstractNumId w:val="34"/>
  </w:num>
  <w:num w:numId="92">
    <w:abstractNumId w:val="36"/>
  </w:num>
  <w:num w:numId="93">
    <w:abstractNumId w:val="56"/>
  </w:num>
  <w:num w:numId="94">
    <w:abstractNumId w:val="37"/>
  </w:num>
  <w:num w:numId="95">
    <w:abstractNumId w:val="57"/>
  </w:num>
  <w:num w:numId="96">
    <w:abstractNumId w:val="26"/>
  </w:num>
  <w:num w:numId="97">
    <w:abstractNumId w:val="14"/>
  </w:num>
  <w:num w:numId="98">
    <w:abstractNumId w:val="1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4D"/>
    <w:rsid w:val="00012EE8"/>
    <w:rsid w:val="00091619"/>
    <w:rsid w:val="000A5FA1"/>
    <w:rsid w:val="000E088C"/>
    <w:rsid w:val="00127E3A"/>
    <w:rsid w:val="00161B4D"/>
    <w:rsid w:val="00173E29"/>
    <w:rsid w:val="001A462D"/>
    <w:rsid w:val="001D08FC"/>
    <w:rsid w:val="001D4FB2"/>
    <w:rsid w:val="002648E6"/>
    <w:rsid w:val="0031748A"/>
    <w:rsid w:val="00332DBC"/>
    <w:rsid w:val="00386AB1"/>
    <w:rsid w:val="00445B02"/>
    <w:rsid w:val="004B014A"/>
    <w:rsid w:val="005916C2"/>
    <w:rsid w:val="005F76F5"/>
    <w:rsid w:val="00642B28"/>
    <w:rsid w:val="006965BE"/>
    <w:rsid w:val="006F7901"/>
    <w:rsid w:val="00826117"/>
    <w:rsid w:val="00835313"/>
    <w:rsid w:val="008409B4"/>
    <w:rsid w:val="0089365D"/>
    <w:rsid w:val="009429AF"/>
    <w:rsid w:val="009C0917"/>
    <w:rsid w:val="00B206C2"/>
    <w:rsid w:val="00B33A66"/>
    <w:rsid w:val="00B54A0F"/>
    <w:rsid w:val="00BD461A"/>
    <w:rsid w:val="00BF671D"/>
    <w:rsid w:val="00CC3B2E"/>
    <w:rsid w:val="00D225FF"/>
    <w:rsid w:val="00D75A5A"/>
    <w:rsid w:val="00DB4116"/>
    <w:rsid w:val="00E2631B"/>
    <w:rsid w:val="00E31C7C"/>
    <w:rsid w:val="00EC5409"/>
    <w:rsid w:val="00F813C5"/>
    <w:rsid w:val="00FC0304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4D"/>
    <w:pPr>
      <w:ind w:left="720"/>
      <w:contextualSpacing/>
    </w:pPr>
  </w:style>
  <w:style w:type="table" w:styleId="TableGrid">
    <w:name w:val="Table Grid"/>
    <w:basedOn w:val="TableNormal"/>
    <w:uiPriority w:val="59"/>
    <w:rsid w:val="00161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DBC"/>
  </w:style>
  <w:style w:type="paragraph" w:styleId="Footer">
    <w:name w:val="footer"/>
    <w:basedOn w:val="Normal"/>
    <w:link w:val="FooterChar"/>
    <w:uiPriority w:val="99"/>
    <w:semiHidden/>
    <w:unhideWhenUsed/>
    <w:rsid w:val="0033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4D"/>
    <w:pPr>
      <w:ind w:left="720"/>
      <w:contextualSpacing/>
    </w:pPr>
  </w:style>
  <w:style w:type="table" w:styleId="TableGrid">
    <w:name w:val="Table Grid"/>
    <w:basedOn w:val="TableNormal"/>
    <w:uiPriority w:val="59"/>
    <w:rsid w:val="00161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DBC"/>
  </w:style>
  <w:style w:type="paragraph" w:styleId="Footer">
    <w:name w:val="footer"/>
    <w:basedOn w:val="Normal"/>
    <w:link w:val="FooterChar"/>
    <w:uiPriority w:val="99"/>
    <w:semiHidden/>
    <w:unhideWhenUsed/>
    <w:rsid w:val="0033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Anote Comp.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ANOTE</dc:creator>
  <cp:lastModifiedBy>User</cp:lastModifiedBy>
  <cp:revision>2</cp:revision>
  <dcterms:created xsi:type="dcterms:W3CDTF">2015-01-23T09:20:00Z</dcterms:created>
  <dcterms:modified xsi:type="dcterms:W3CDTF">2015-01-23T09:20:00Z</dcterms:modified>
</cp:coreProperties>
</file>