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5C54" w:rsidRPr="00637CF8" w:rsidRDefault="005C374A" w:rsidP="009C7AB0">
      <w:pPr>
        <w:jc w:val="center"/>
        <w:rPr>
          <w:rFonts w:ascii="Arial" w:eastAsia="Times New Roman" w:hAnsi="Arial" w:cs="Arial"/>
          <w:b/>
          <w:bCs/>
          <w:sz w:val="20"/>
          <w:szCs w:val="20"/>
          <w:lang w:eastAsia="id-ID"/>
        </w:rPr>
      </w:pPr>
      <w:proofErr w:type="gramStart"/>
      <w:r w:rsidRPr="00637CF8">
        <w:rPr>
          <w:rFonts w:ascii="Arial" w:eastAsia="Times New Roman" w:hAnsi="Arial" w:cs="Arial"/>
          <w:b/>
          <w:bCs/>
          <w:sz w:val="20"/>
          <w:szCs w:val="20"/>
          <w:lang w:val="en-US" w:eastAsia="id-ID"/>
        </w:rPr>
        <w:t xml:space="preserve">GARIS </w:t>
      </w:r>
      <w:r w:rsidR="00EC2EF4" w:rsidRPr="00637CF8">
        <w:rPr>
          <w:rFonts w:ascii="Arial" w:eastAsia="Times New Roman" w:hAnsi="Arial" w:cs="Arial"/>
          <w:b/>
          <w:bCs/>
          <w:sz w:val="20"/>
          <w:szCs w:val="20"/>
          <w:lang w:eastAsia="id-ID"/>
        </w:rPr>
        <w:t xml:space="preserve"> </w:t>
      </w:r>
      <w:r w:rsidRPr="00637CF8">
        <w:rPr>
          <w:rFonts w:ascii="Arial" w:eastAsia="Times New Roman" w:hAnsi="Arial" w:cs="Arial"/>
          <w:b/>
          <w:bCs/>
          <w:sz w:val="20"/>
          <w:szCs w:val="20"/>
          <w:lang w:val="en-US" w:eastAsia="id-ID"/>
        </w:rPr>
        <w:t>BESAR</w:t>
      </w:r>
      <w:proofErr w:type="gramEnd"/>
      <w:r w:rsidRPr="00637CF8">
        <w:rPr>
          <w:rFonts w:ascii="Arial" w:eastAsia="Times New Roman" w:hAnsi="Arial" w:cs="Arial"/>
          <w:b/>
          <w:bCs/>
          <w:sz w:val="20"/>
          <w:szCs w:val="20"/>
          <w:lang w:val="en-US" w:eastAsia="id-ID"/>
        </w:rPr>
        <w:t xml:space="preserve"> </w:t>
      </w:r>
      <w:r w:rsidR="00EC2EF4" w:rsidRPr="00637CF8">
        <w:rPr>
          <w:rFonts w:ascii="Arial" w:eastAsia="Times New Roman" w:hAnsi="Arial" w:cs="Arial"/>
          <w:b/>
          <w:bCs/>
          <w:sz w:val="20"/>
          <w:szCs w:val="20"/>
          <w:lang w:eastAsia="id-ID"/>
        </w:rPr>
        <w:t xml:space="preserve"> </w:t>
      </w:r>
      <w:r w:rsidRPr="00637CF8">
        <w:rPr>
          <w:rFonts w:ascii="Arial" w:eastAsia="Times New Roman" w:hAnsi="Arial" w:cs="Arial"/>
          <w:b/>
          <w:bCs/>
          <w:sz w:val="20"/>
          <w:szCs w:val="20"/>
          <w:lang w:val="en-US" w:eastAsia="id-ID"/>
        </w:rPr>
        <w:t xml:space="preserve">PROGRAM </w:t>
      </w:r>
      <w:r w:rsidR="00EC2EF4" w:rsidRPr="00637CF8">
        <w:rPr>
          <w:rFonts w:ascii="Arial" w:eastAsia="Times New Roman" w:hAnsi="Arial" w:cs="Arial"/>
          <w:b/>
          <w:bCs/>
          <w:sz w:val="20"/>
          <w:szCs w:val="20"/>
          <w:lang w:eastAsia="id-ID"/>
        </w:rPr>
        <w:t xml:space="preserve"> </w:t>
      </w:r>
      <w:r w:rsidRPr="00637CF8">
        <w:rPr>
          <w:rFonts w:ascii="Arial" w:eastAsia="Times New Roman" w:hAnsi="Arial" w:cs="Arial"/>
          <w:b/>
          <w:bCs/>
          <w:sz w:val="20"/>
          <w:szCs w:val="20"/>
          <w:lang w:val="en-US" w:eastAsia="id-ID"/>
        </w:rPr>
        <w:t>PEMBELAJARAN</w:t>
      </w:r>
      <w:r w:rsidRPr="00637CF8">
        <w:rPr>
          <w:rFonts w:ascii="Arial" w:eastAsia="Times New Roman" w:hAnsi="Arial" w:cs="Arial"/>
          <w:b/>
          <w:bCs/>
          <w:sz w:val="20"/>
          <w:szCs w:val="20"/>
          <w:lang w:eastAsia="id-ID"/>
        </w:rPr>
        <w:t xml:space="preserve"> </w:t>
      </w:r>
      <w:r w:rsidR="00EC2EF4" w:rsidRPr="00637CF8">
        <w:rPr>
          <w:rFonts w:ascii="Arial" w:eastAsia="Times New Roman" w:hAnsi="Arial" w:cs="Arial"/>
          <w:b/>
          <w:bCs/>
          <w:sz w:val="20"/>
          <w:szCs w:val="20"/>
          <w:lang w:eastAsia="id-ID"/>
        </w:rPr>
        <w:t xml:space="preserve"> </w:t>
      </w:r>
      <w:r w:rsidRPr="00637CF8">
        <w:rPr>
          <w:rFonts w:ascii="Arial" w:eastAsia="Times New Roman" w:hAnsi="Arial" w:cs="Arial"/>
          <w:b/>
          <w:bCs/>
          <w:sz w:val="20"/>
          <w:szCs w:val="20"/>
          <w:lang w:eastAsia="id-ID"/>
        </w:rPr>
        <w:t>(</w:t>
      </w:r>
      <w:r w:rsidRPr="00637CF8">
        <w:rPr>
          <w:rFonts w:ascii="Arial" w:eastAsia="Times New Roman" w:hAnsi="Arial" w:cs="Arial"/>
          <w:b/>
          <w:bCs/>
          <w:sz w:val="20"/>
          <w:szCs w:val="20"/>
          <w:lang w:val="en-US" w:eastAsia="id-ID"/>
        </w:rPr>
        <w:t>GBP</w:t>
      </w:r>
      <w:r w:rsidR="001D5C54" w:rsidRPr="00637CF8">
        <w:rPr>
          <w:rFonts w:ascii="Arial" w:eastAsia="Times New Roman" w:hAnsi="Arial" w:cs="Arial"/>
          <w:b/>
          <w:bCs/>
          <w:sz w:val="20"/>
          <w:szCs w:val="20"/>
          <w:lang w:eastAsia="id-ID"/>
        </w:rPr>
        <w:t>P)</w:t>
      </w:r>
    </w:p>
    <w:p w:rsidR="004D4DA5" w:rsidRDefault="004D4DA5" w:rsidP="004D4DA5">
      <w:pPr>
        <w:pStyle w:val="Default"/>
      </w:pPr>
    </w:p>
    <w:p w:rsidR="004D4DA5" w:rsidRPr="00266445" w:rsidRDefault="004D4DA5" w:rsidP="009C7AB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9C7AB0" w:rsidRPr="00266445" w:rsidRDefault="009C7AB0" w:rsidP="00F23FD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Mata Kuliah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  <w:t>: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266445">
        <w:rPr>
          <w:rFonts w:ascii="Arial" w:eastAsia="Times New Roman" w:hAnsi="Arial" w:cs="Arial"/>
          <w:bCs/>
          <w:sz w:val="20"/>
          <w:szCs w:val="20"/>
          <w:lang w:eastAsia="id-ID"/>
        </w:rPr>
        <w:t xml:space="preserve"> </w:t>
      </w:r>
      <w:r w:rsidR="00862709">
        <w:rPr>
          <w:rFonts w:ascii="Arial" w:eastAsia="Times New Roman" w:hAnsi="Arial" w:cs="Arial"/>
          <w:bCs/>
          <w:sz w:val="20"/>
          <w:szCs w:val="20"/>
          <w:lang w:eastAsia="id-ID"/>
        </w:rPr>
        <w:t>Akuntansi Biaya</w:t>
      </w:r>
    </w:p>
    <w:p w:rsidR="009C7AB0" w:rsidRPr="00266445" w:rsidRDefault="009C7AB0" w:rsidP="00F23FD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p w:rsidR="009C7AB0" w:rsidRPr="00266445" w:rsidRDefault="009C7AB0" w:rsidP="00F23FD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Kode Mata Kuliah</w:t>
      </w:r>
      <w:r w:rsidR="005C374A" w:rsidRPr="00266445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/ SKS</w:t>
      </w:r>
      <w:r w:rsidR="004A7CB6" w:rsidRPr="00266445">
        <w:rPr>
          <w:rFonts w:ascii="Arial" w:eastAsia="Times New Roman" w:hAnsi="Arial" w:cs="Arial"/>
          <w:bCs/>
          <w:sz w:val="20"/>
          <w:szCs w:val="20"/>
          <w:lang w:val="en-US" w:eastAsia="id-ID"/>
        </w:rPr>
        <w:tab/>
      </w:r>
      <w:r w:rsidR="005C374A"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 xml:space="preserve">: </w:t>
      </w: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ab/>
      </w:r>
      <w:r w:rsidR="00266445">
        <w:rPr>
          <w:rFonts w:ascii="Arial" w:eastAsia="Times New Roman" w:hAnsi="Arial" w:cs="Arial"/>
          <w:bCs/>
          <w:sz w:val="20"/>
          <w:szCs w:val="20"/>
          <w:lang w:eastAsia="id-ID"/>
        </w:rPr>
        <w:t xml:space="preserve"> </w:t>
      </w:r>
      <w:r w:rsidR="00331599">
        <w:rPr>
          <w:rFonts w:ascii="Arial" w:eastAsia="Times New Roman" w:hAnsi="Arial" w:cs="Arial"/>
          <w:bCs/>
          <w:sz w:val="20"/>
          <w:szCs w:val="20"/>
          <w:lang w:eastAsia="id-ID"/>
        </w:rPr>
        <w:t>AKT 2</w:t>
      </w:r>
      <w:r w:rsidR="00982083"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t>01</w:t>
      </w:r>
      <w:r w:rsidR="005C374A" w:rsidRPr="00266445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/ 3 SKS</w:t>
      </w:r>
    </w:p>
    <w:p w:rsidR="009C7AB0" w:rsidRPr="00D34DAB" w:rsidRDefault="009C7AB0" w:rsidP="00F23FD1">
      <w:pPr>
        <w:spacing w:after="0" w:line="240" w:lineRule="auto"/>
        <w:rPr>
          <w:rFonts w:ascii="Arial" w:eastAsia="Times New Roman" w:hAnsi="Arial" w:cs="Arial"/>
          <w:bCs/>
          <w:sz w:val="20"/>
          <w:szCs w:val="20"/>
          <w:lang w:val="en-US" w:eastAsia="id-ID"/>
        </w:rPr>
      </w:pPr>
    </w:p>
    <w:p w:rsidR="009C7AB0" w:rsidRPr="00D34DAB" w:rsidRDefault="00186391" w:rsidP="00EA0D24">
      <w:pPr>
        <w:tabs>
          <w:tab w:val="left" w:pos="2835"/>
        </w:tabs>
        <w:spacing w:after="0" w:line="240" w:lineRule="auto"/>
        <w:ind w:left="3686" w:hanging="3686"/>
        <w:jc w:val="both"/>
        <w:rPr>
          <w:rFonts w:ascii="Arial" w:eastAsia="Times New Roman" w:hAnsi="Arial" w:cs="Arial"/>
          <w:bCs/>
          <w:sz w:val="20"/>
          <w:szCs w:val="20"/>
          <w:lang w:val="en-US" w:eastAsia="id-ID"/>
        </w:rPr>
      </w:pPr>
      <w:proofErr w:type="spellStart"/>
      <w:r w:rsidRPr="00D34DAB">
        <w:rPr>
          <w:rFonts w:ascii="Arial" w:eastAsia="Times New Roman" w:hAnsi="Arial" w:cs="Arial"/>
          <w:bCs/>
          <w:sz w:val="20"/>
          <w:szCs w:val="20"/>
          <w:lang w:val="en-US" w:eastAsia="id-ID"/>
        </w:rPr>
        <w:t>Deskripsi</w:t>
      </w:r>
      <w:proofErr w:type="spellEnd"/>
      <w:r w:rsidRPr="00D34DAB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Pr="00D34DAB">
        <w:rPr>
          <w:rFonts w:ascii="Arial" w:eastAsia="Times New Roman" w:hAnsi="Arial" w:cs="Arial"/>
          <w:bCs/>
          <w:sz w:val="20"/>
          <w:szCs w:val="20"/>
          <w:lang w:val="en-US" w:eastAsia="id-ID"/>
        </w:rPr>
        <w:t>Singkat</w:t>
      </w:r>
      <w:proofErr w:type="spellEnd"/>
      <w:r w:rsidR="00F23FD1" w:rsidRPr="00D34DAB">
        <w:rPr>
          <w:rFonts w:ascii="Arial" w:eastAsia="Times New Roman" w:hAnsi="Arial" w:cs="Arial"/>
          <w:bCs/>
          <w:sz w:val="20"/>
          <w:szCs w:val="20"/>
          <w:lang w:val="en-US" w:eastAsia="id-ID"/>
        </w:rPr>
        <w:tab/>
      </w:r>
      <w:r w:rsidR="00F23FD1" w:rsidRPr="00D34DAB">
        <w:rPr>
          <w:rFonts w:ascii="Arial" w:eastAsia="Times New Roman" w:hAnsi="Arial" w:cs="Arial"/>
          <w:bCs/>
          <w:sz w:val="20"/>
          <w:szCs w:val="20"/>
          <w:lang w:eastAsia="id-ID"/>
        </w:rPr>
        <w:t>:</w:t>
      </w:r>
      <w:r w:rsidR="00982083" w:rsidRPr="00D34DAB">
        <w:rPr>
          <w:rFonts w:ascii="Arial" w:eastAsia="Times New Roman" w:hAnsi="Arial" w:cs="Arial"/>
          <w:bCs/>
          <w:sz w:val="20"/>
          <w:szCs w:val="20"/>
          <w:lang w:val="en-US" w:eastAsia="id-ID"/>
        </w:rPr>
        <w:tab/>
      </w:r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Mata </w:t>
      </w:r>
      <w:r w:rsidR="00331599">
        <w:rPr>
          <w:rFonts w:ascii="Arial" w:eastAsia="Times New Roman" w:hAnsi="Arial" w:cs="Arial"/>
          <w:bCs/>
          <w:sz w:val="20"/>
          <w:szCs w:val="20"/>
          <w:lang w:eastAsia="id-ID"/>
        </w:rPr>
        <w:t>k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uliah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ini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bertujuan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untuk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membekali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mahasiswa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dengan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pengetahuan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keterampilan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dasar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pengklasifikasian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pengalokasian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biaya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untuk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tujuan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perhitungan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,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perencanaan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pengendalian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biaya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,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seperti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pada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saat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perencanaan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produksi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,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perencanaan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penerimaan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pesanan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khusus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,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penetapan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tarif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biaya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overhead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pabrik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,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penetapan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harga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jual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yang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benar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.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Pendalaman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materi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setelah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pertengahan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semester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juga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akan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melatih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kemampuan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untuk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menetapkan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pembagian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biaya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produksi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untuk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masing-masing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produk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yang di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produksi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bersama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sebagai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produk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utama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produk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sampingan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,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juga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pengalokasian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pembebanan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biaya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dari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masing-masing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departemen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pendukung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pada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masing-masing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produk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yang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dihasilkan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,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termasuk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juga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teknik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memonitor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standar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biaya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perdasarkan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anggaran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yang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telah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disusun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dan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disepakati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 xml:space="preserve"> </w:t>
      </w:r>
      <w:proofErr w:type="spellStart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bersama</w:t>
      </w:r>
      <w:proofErr w:type="spellEnd"/>
      <w:r w:rsidR="00862709" w:rsidRPr="00862709">
        <w:rPr>
          <w:rFonts w:ascii="Arial" w:eastAsia="Times New Roman" w:hAnsi="Arial" w:cs="Arial"/>
          <w:bCs/>
          <w:sz w:val="20"/>
          <w:szCs w:val="20"/>
          <w:lang w:val="en-US" w:eastAsia="id-ID"/>
        </w:rPr>
        <w:t>.</w:t>
      </w:r>
    </w:p>
    <w:p w:rsidR="00F23FD1" w:rsidRPr="00D34DAB" w:rsidRDefault="00F23FD1" w:rsidP="00F23FD1">
      <w:pPr>
        <w:tabs>
          <w:tab w:val="left" w:pos="2835"/>
        </w:tabs>
        <w:spacing w:after="0" w:line="240" w:lineRule="auto"/>
        <w:ind w:left="3686" w:hanging="3686"/>
        <w:rPr>
          <w:rFonts w:ascii="Arial" w:eastAsia="Times New Roman" w:hAnsi="Arial" w:cs="Arial"/>
          <w:bCs/>
          <w:sz w:val="20"/>
          <w:szCs w:val="20"/>
          <w:lang w:val="en-US" w:eastAsia="id-ID"/>
        </w:rPr>
      </w:pPr>
    </w:p>
    <w:p w:rsidR="00126A30" w:rsidRPr="005702E3" w:rsidRDefault="00186391" w:rsidP="00126A30">
      <w:pPr>
        <w:pStyle w:val="Default"/>
        <w:spacing w:after="14"/>
        <w:rPr>
          <w:sz w:val="20"/>
          <w:szCs w:val="22"/>
        </w:rPr>
      </w:pPr>
      <w:proofErr w:type="spellStart"/>
      <w:r w:rsidRPr="00D34DAB">
        <w:rPr>
          <w:rFonts w:eastAsia="Times New Roman"/>
          <w:bCs/>
          <w:sz w:val="20"/>
          <w:szCs w:val="20"/>
          <w:lang w:val="en-US"/>
        </w:rPr>
        <w:t>Standar</w:t>
      </w:r>
      <w:proofErr w:type="spellEnd"/>
      <w:r w:rsidRPr="00D34DAB">
        <w:rPr>
          <w:rFonts w:eastAsia="Times New Roman"/>
          <w:bCs/>
          <w:sz w:val="20"/>
          <w:szCs w:val="20"/>
          <w:lang w:val="en-US"/>
        </w:rPr>
        <w:t xml:space="preserve"> </w:t>
      </w:r>
      <w:r w:rsidRPr="00D34DAB">
        <w:rPr>
          <w:rFonts w:eastAsia="Times New Roman"/>
          <w:bCs/>
          <w:sz w:val="20"/>
          <w:szCs w:val="20"/>
        </w:rPr>
        <w:t>Kompetensi Dasar</w:t>
      </w:r>
      <w:r w:rsidR="000967A5" w:rsidRPr="00D34DAB">
        <w:rPr>
          <w:rFonts w:eastAsia="Times New Roman"/>
          <w:bCs/>
          <w:sz w:val="20"/>
          <w:szCs w:val="20"/>
        </w:rPr>
        <w:tab/>
      </w:r>
      <w:r w:rsidR="009C7AB0" w:rsidRPr="00D34DAB">
        <w:rPr>
          <w:rFonts w:eastAsia="Times New Roman"/>
          <w:bCs/>
          <w:sz w:val="20"/>
          <w:szCs w:val="20"/>
        </w:rPr>
        <w:t>:</w:t>
      </w:r>
      <w:r w:rsidR="009C7AB0" w:rsidRPr="00D34DAB">
        <w:rPr>
          <w:rFonts w:eastAsia="Times New Roman"/>
          <w:bCs/>
          <w:sz w:val="20"/>
          <w:szCs w:val="20"/>
        </w:rPr>
        <w:tab/>
        <w:t xml:space="preserve">1. </w:t>
      </w:r>
      <w:r w:rsidR="009C7AB0" w:rsidRPr="005702E3">
        <w:rPr>
          <w:rFonts w:eastAsia="Times New Roman"/>
          <w:bCs/>
          <w:sz w:val="20"/>
          <w:szCs w:val="22"/>
        </w:rPr>
        <w:t xml:space="preserve">Kompetensi </w:t>
      </w:r>
      <w:proofErr w:type="gramStart"/>
      <w:r w:rsidR="009C7AB0" w:rsidRPr="005702E3">
        <w:rPr>
          <w:rFonts w:eastAsia="Times New Roman"/>
          <w:bCs/>
          <w:sz w:val="20"/>
          <w:szCs w:val="22"/>
        </w:rPr>
        <w:t>Inti</w:t>
      </w:r>
      <w:r w:rsidR="002E5213" w:rsidRPr="005702E3">
        <w:rPr>
          <w:rFonts w:eastAsia="Times New Roman"/>
          <w:bCs/>
          <w:sz w:val="20"/>
          <w:szCs w:val="22"/>
        </w:rPr>
        <w:t xml:space="preserve"> </w:t>
      </w:r>
      <w:r w:rsidR="009C7AB0" w:rsidRPr="005702E3">
        <w:rPr>
          <w:rFonts w:eastAsia="Times New Roman"/>
          <w:bCs/>
          <w:sz w:val="20"/>
          <w:szCs w:val="22"/>
        </w:rPr>
        <w:t>:</w:t>
      </w:r>
      <w:proofErr w:type="gramEnd"/>
      <w:r w:rsidR="009C7AB0" w:rsidRPr="005702E3">
        <w:rPr>
          <w:rFonts w:eastAsia="Times New Roman"/>
          <w:bCs/>
          <w:sz w:val="20"/>
          <w:szCs w:val="22"/>
        </w:rPr>
        <w:t xml:space="preserve"> </w:t>
      </w:r>
    </w:p>
    <w:p w:rsidR="00126A30" w:rsidRPr="00126A30" w:rsidRDefault="00126A30" w:rsidP="005702E3">
      <w:pPr>
        <w:pStyle w:val="Default"/>
        <w:spacing w:after="14"/>
        <w:ind w:left="3828"/>
        <w:jc w:val="both"/>
        <w:rPr>
          <w:sz w:val="20"/>
          <w:szCs w:val="22"/>
        </w:rPr>
      </w:pPr>
      <w:r w:rsidRPr="00126A30">
        <w:rPr>
          <w:sz w:val="20"/>
          <w:szCs w:val="22"/>
        </w:rPr>
        <w:t xml:space="preserve">Mampu mengimplementasikan alokasi biaya dan penyusunan laporan Akuntansi Biaya / Akuntansi Manajemen Standar (Variable </w:t>
      </w:r>
      <w:r w:rsidR="005702E3" w:rsidRPr="005702E3">
        <w:rPr>
          <w:sz w:val="20"/>
          <w:szCs w:val="22"/>
        </w:rPr>
        <w:t xml:space="preserve">  </w:t>
      </w:r>
      <w:r w:rsidRPr="00126A30">
        <w:rPr>
          <w:sz w:val="20"/>
          <w:szCs w:val="22"/>
        </w:rPr>
        <w:t>Costing, ABC</w:t>
      </w:r>
      <w:r w:rsidR="005702E3" w:rsidRPr="005702E3">
        <w:rPr>
          <w:sz w:val="20"/>
          <w:szCs w:val="22"/>
        </w:rPr>
        <w:t>, Process</w:t>
      </w:r>
      <w:r w:rsidR="00EA0D24">
        <w:rPr>
          <w:sz w:val="20"/>
          <w:szCs w:val="22"/>
        </w:rPr>
        <w:t xml:space="preserve"> dan Job Costing, dan lain-lain</w:t>
      </w:r>
      <w:r w:rsidR="00331599">
        <w:rPr>
          <w:sz w:val="20"/>
          <w:szCs w:val="22"/>
        </w:rPr>
        <w:t>)</w:t>
      </w:r>
      <w:r w:rsidR="00EA0D24">
        <w:rPr>
          <w:sz w:val="20"/>
          <w:szCs w:val="22"/>
        </w:rPr>
        <w:t>.</w:t>
      </w:r>
    </w:p>
    <w:p w:rsidR="00D34DAB" w:rsidRPr="005702E3" w:rsidRDefault="005702E3" w:rsidP="005702E3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Arial" w:hAnsi="Arial" w:cs="Arial"/>
          <w:color w:val="000000"/>
          <w:sz w:val="20"/>
          <w:lang w:eastAsia="id-ID"/>
        </w:rPr>
      </w:pPr>
      <w:r w:rsidRPr="005702E3">
        <w:rPr>
          <w:rFonts w:ascii="Arial" w:hAnsi="Arial" w:cs="Arial"/>
          <w:color w:val="000000"/>
          <w:sz w:val="20"/>
          <w:lang w:eastAsia="id-ID"/>
        </w:rPr>
        <w:t xml:space="preserve">2. </w:t>
      </w:r>
      <w:r w:rsidR="009C7AB0" w:rsidRPr="005702E3">
        <w:rPr>
          <w:rFonts w:ascii="Arial" w:eastAsia="Times New Roman" w:hAnsi="Arial" w:cs="Arial"/>
          <w:bCs/>
          <w:sz w:val="20"/>
        </w:rPr>
        <w:t>Kompetensi Penunjang</w:t>
      </w:r>
      <w:r w:rsidR="00982083" w:rsidRPr="005702E3">
        <w:rPr>
          <w:rFonts w:ascii="Arial" w:eastAsia="Times New Roman" w:hAnsi="Arial" w:cs="Arial"/>
          <w:bCs/>
          <w:sz w:val="20"/>
        </w:rPr>
        <w:t xml:space="preserve"> </w:t>
      </w:r>
      <w:r w:rsidR="009C7AB0" w:rsidRPr="005702E3">
        <w:rPr>
          <w:rFonts w:ascii="Arial" w:eastAsia="Times New Roman" w:hAnsi="Arial" w:cs="Arial"/>
          <w:bCs/>
          <w:sz w:val="20"/>
        </w:rPr>
        <w:t xml:space="preserve">: </w:t>
      </w:r>
    </w:p>
    <w:p w:rsidR="00D34DAB" w:rsidRPr="00201DC5" w:rsidRDefault="00D34DAB" w:rsidP="000C6E90">
      <w:pPr>
        <w:pStyle w:val="Default"/>
        <w:numPr>
          <w:ilvl w:val="5"/>
          <w:numId w:val="20"/>
        </w:numPr>
        <w:spacing w:after="17"/>
        <w:ind w:left="4111" w:hanging="283"/>
        <w:rPr>
          <w:color w:val="222A35" w:themeColor="text2" w:themeShade="80"/>
          <w:sz w:val="20"/>
          <w:szCs w:val="20"/>
        </w:rPr>
      </w:pPr>
      <w:r w:rsidRPr="00201DC5">
        <w:rPr>
          <w:color w:val="222A35" w:themeColor="text2" w:themeShade="80"/>
          <w:sz w:val="20"/>
          <w:szCs w:val="20"/>
        </w:rPr>
        <w:t xml:space="preserve">Mampu mengartikulasikan gagasan secara efektif secara lisan maupun tulisan </w:t>
      </w:r>
    </w:p>
    <w:p w:rsidR="00201DC5" w:rsidRPr="00201DC5" w:rsidRDefault="005702E3" w:rsidP="00201DC5">
      <w:pPr>
        <w:pStyle w:val="Default"/>
        <w:numPr>
          <w:ilvl w:val="5"/>
          <w:numId w:val="20"/>
        </w:numPr>
        <w:spacing w:after="17"/>
        <w:ind w:left="4111" w:hanging="283"/>
        <w:rPr>
          <w:color w:val="222A35" w:themeColor="text2" w:themeShade="80"/>
          <w:sz w:val="20"/>
          <w:szCs w:val="20"/>
        </w:rPr>
      </w:pPr>
      <w:r w:rsidRPr="00201DC5">
        <w:rPr>
          <w:sz w:val="20"/>
          <w:szCs w:val="20"/>
        </w:rPr>
        <w:t xml:space="preserve">Mampu memformulasikan masalah, mengumpulkan gagasan yang </w:t>
      </w:r>
      <w:r w:rsidR="00201DC5" w:rsidRPr="00201DC5">
        <w:rPr>
          <w:sz w:val="20"/>
          <w:szCs w:val="20"/>
        </w:rPr>
        <w:t>relevan, melakukan analisis, sin</w:t>
      </w:r>
      <w:r w:rsidRPr="00201DC5">
        <w:rPr>
          <w:sz w:val="20"/>
          <w:szCs w:val="20"/>
        </w:rPr>
        <w:t xml:space="preserve">tesis dan evaluasi atas informasi serta mengaplikasikan gagasan untuk membuat keputusan </w:t>
      </w:r>
    </w:p>
    <w:p w:rsidR="005702E3" w:rsidRPr="00201DC5" w:rsidRDefault="005702E3" w:rsidP="00201DC5">
      <w:pPr>
        <w:pStyle w:val="Default"/>
        <w:numPr>
          <w:ilvl w:val="5"/>
          <w:numId w:val="20"/>
        </w:numPr>
        <w:spacing w:after="17"/>
        <w:ind w:left="4111" w:hanging="283"/>
        <w:rPr>
          <w:color w:val="222A35" w:themeColor="text2" w:themeShade="80"/>
          <w:sz w:val="20"/>
          <w:szCs w:val="20"/>
        </w:rPr>
      </w:pPr>
      <w:r w:rsidRPr="00201DC5">
        <w:rPr>
          <w:sz w:val="20"/>
          <w:szCs w:val="20"/>
        </w:rPr>
        <w:t xml:space="preserve">Mampu mengambil inisiatif, mengambil resiko yang terkalkulasi dan tanggap terhadap perubahan. </w:t>
      </w:r>
    </w:p>
    <w:p w:rsidR="009C7AB0" w:rsidRDefault="009C7AB0" w:rsidP="009C7AB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n-US" w:eastAsia="id-ID"/>
        </w:rPr>
      </w:pPr>
    </w:p>
    <w:tbl>
      <w:tblPr>
        <w:tblW w:w="15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268"/>
        <w:gridCol w:w="3686"/>
        <w:gridCol w:w="2126"/>
        <w:gridCol w:w="1183"/>
        <w:gridCol w:w="1368"/>
        <w:gridCol w:w="1418"/>
      </w:tblGrid>
      <w:tr w:rsidR="00BB4CA5" w:rsidRPr="000C6E90" w:rsidTr="0026063F">
        <w:tc>
          <w:tcPr>
            <w:tcW w:w="562" w:type="dxa"/>
          </w:tcPr>
          <w:p w:rsidR="00BB4CA5" w:rsidRPr="000C6E90" w:rsidRDefault="00BB4CA5" w:rsidP="00441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No</w:t>
            </w:r>
          </w:p>
        </w:tc>
        <w:tc>
          <w:tcPr>
            <w:tcW w:w="3119" w:type="dxa"/>
            <w:shd w:val="clear" w:color="auto" w:fill="auto"/>
          </w:tcPr>
          <w:p w:rsidR="00BB4CA5" w:rsidRPr="000C6E90" w:rsidRDefault="00BB4CA5" w:rsidP="00441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Kompetensi</w:t>
            </w:r>
            <w:proofErr w:type="spellEnd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Dasar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BB4CA5" w:rsidRPr="000C6E90" w:rsidRDefault="00BB4CA5" w:rsidP="00441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Indikator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BB4CA5" w:rsidRPr="000C6E90" w:rsidRDefault="00BB4CA5" w:rsidP="00441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Pokok</w:t>
            </w:r>
            <w:proofErr w:type="spellEnd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Bahasa</w:t>
            </w:r>
            <w:proofErr w:type="spellEnd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dan</w:t>
            </w:r>
            <w:proofErr w:type="spellEnd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 xml:space="preserve"> Sub </w:t>
            </w: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Pokok</w:t>
            </w:r>
            <w:proofErr w:type="spellEnd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Bahasan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BB4CA5" w:rsidRPr="000C6E90" w:rsidRDefault="00BB4CA5" w:rsidP="00441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Metode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BB4CA5" w:rsidRPr="000C6E90" w:rsidRDefault="00BB4CA5" w:rsidP="00441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Media</w:t>
            </w:r>
          </w:p>
        </w:tc>
        <w:tc>
          <w:tcPr>
            <w:tcW w:w="1368" w:type="dxa"/>
            <w:shd w:val="clear" w:color="auto" w:fill="auto"/>
          </w:tcPr>
          <w:p w:rsidR="00BB4CA5" w:rsidRPr="000C6E90" w:rsidRDefault="00BB4CA5" w:rsidP="00441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Estimasi</w:t>
            </w:r>
            <w:proofErr w:type="spellEnd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Waktu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BB4CA5" w:rsidRPr="000C6E90" w:rsidRDefault="00BB4CA5" w:rsidP="00441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Sumber</w:t>
            </w:r>
            <w:proofErr w:type="spellEnd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Kepusta</w:t>
            </w:r>
            <w:proofErr w:type="spellEnd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-</w:t>
            </w: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kaan</w:t>
            </w:r>
            <w:proofErr w:type="spellEnd"/>
          </w:p>
        </w:tc>
      </w:tr>
      <w:tr w:rsidR="00BB4CA5" w:rsidRPr="00201DC5" w:rsidTr="0026063F">
        <w:tc>
          <w:tcPr>
            <w:tcW w:w="562" w:type="dxa"/>
            <w:tcBorders>
              <w:bottom w:val="single" w:sz="4" w:space="0" w:color="auto"/>
              <w:right w:val="single" w:sz="4" w:space="0" w:color="auto"/>
            </w:tcBorders>
          </w:tcPr>
          <w:p w:rsidR="00BB4CA5" w:rsidRPr="00201DC5" w:rsidRDefault="00BB4CA5" w:rsidP="004D18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01DC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A5" w:rsidRPr="00201DC5" w:rsidRDefault="0026063F" w:rsidP="00441B77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Mahasiswa dapat menjelaskan:</w:t>
            </w:r>
          </w:p>
          <w:p w:rsidR="00BB4CA5" w:rsidRPr="00201DC5" w:rsidRDefault="00BB4CA5" w:rsidP="004D18A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DC5">
              <w:rPr>
                <w:rFonts w:ascii="Arial" w:hAnsi="Arial" w:cs="Arial"/>
                <w:color w:val="000000"/>
                <w:sz w:val="20"/>
                <w:szCs w:val="20"/>
              </w:rPr>
              <w:t>Konsep biaya dan perlunya akuntansi biaya</w:t>
            </w:r>
          </w:p>
          <w:p w:rsidR="00BB4CA5" w:rsidRPr="00201DC5" w:rsidRDefault="00BB4CA5" w:rsidP="004D18A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DC5">
              <w:rPr>
                <w:rFonts w:ascii="Arial" w:hAnsi="Arial" w:cs="Arial"/>
                <w:color w:val="000000"/>
                <w:sz w:val="20"/>
                <w:szCs w:val="20"/>
              </w:rPr>
              <w:t>Pengklasifikasian biaya dipandang dari beberapa segi</w:t>
            </w:r>
          </w:p>
          <w:p w:rsidR="00BB4CA5" w:rsidRPr="00201DC5" w:rsidRDefault="00BB4CA5" w:rsidP="004D18A4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DC5">
              <w:rPr>
                <w:rFonts w:ascii="Arial" w:hAnsi="Arial" w:cs="Arial"/>
                <w:color w:val="000000"/>
                <w:sz w:val="20"/>
                <w:szCs w:val="20"/>
              </w:rPr>
              <w:t>Metode pengumpulan dan penentuah HPP dengan Full Costing dan Variabel Costing</w:t>
            </w:r>
          </w:p>
          <w:p w:rsidR="00BB4CA5" w:rsidRPr="00201DC5" w:rsidRDefault="00BB4CA5" w:rsidP="00441B77">
            <w:pPr>
              <w:pStyle w:val="ListParagraph"/>
              <w:spacing w:after="0" w:line="240" w:lineRule="auto"/>
              <w:ind w:left="318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4CA5" w:rsidRPr="00201DC5" w:rsidRDefault="00BB4CA5" w:rsidP="00441B7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01DC5">
              <w:rPr>
                <w:rFonts w:ascii="Arial" w:hAnsi="Arial" w:cs="Arial"/>
                <w:color w:val="000000"/>
                <w:sz w:val="20"/>
                <w:szCs w:val="20"/>
              </w:rPr>
              <w:t>Akuntansi Biaya Dan Pengertian Biaya</w:t>
            </w:r>
          </w:p>
        </w:tc>
        <w:tc>
          <w:tcPr>
            <w:tcW w:w="3686" w:type="dxa"/>
            <w:tcBorders>
              <w:left w:val="single" w:sz="4" w:space="0" w:color="auto"/>
            </w:tcBorders>
            <w:shd w:val="clear" w:color="auto" w:fill="auto"/>
          </w:tcPr>
          <w:p w:rsidR="00BB4CA5" w:rsidRPr="00201DC5" w:rsidRDefault="00BB4CA5" w:rsidP="004D18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DC5">
              <w:rPr>
                <w:rFonts w:ascii="Arial" w:hAnsi="Arial" w:cs="Arial"/>
                <w:color w:val="000000"/>
                <w:sz w:val="20"/>
                <w:szCs w:val="20"/>
              </w:rPr>
              <w:t>Konsep Biaya</w:t>
            </w:r>
          </w:p>
          <w:p w:rsidR="00BB4CA5" w:rsidRPr="00201DC5" w:rsidRDefault="00BB4CA5" w:rsidP="004D18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DC5">
              <w:rPr>
                <w:rFonts w:ascii="Arial" w:hAnsi="Arial" w:cs="Arial"/>
                <w:color w:val="000000"/>
                <w:sz w:val="20"/>
                <w:szCs w:val="20"/>
              </w:rPr>
              <w:t>Klasifikasi biaya</w:t>
            </w:r>
          </w:p>
          <w:p w:rsidR="00BB4CA5" w:rsidRPr="00201DC5" w:rsidRDefault="00BB4CA5" w:rsidP="004D18A4">
            <w:pPr>
              <w:pStyle w:val="ListParagraph"/>
              <w:numPr>
                <w:ilvl w:val="0"/>
                <w:numId w:val="32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01DC5">
              <w:rPr>
                <w:rFonts w:ascii="Arial" w:hAnsi="Arial" w:cs="Arial"/>
                <w:color w:val="000000"/>
                <w:sz w:val="20"/>
                <w:szCs w:val="20"/>
              </w:rPr>
              <w:t>Metode Pengumpulan &amp; Penentuan Harga Pokok Produk</w:t>
            </w:r>
          </w:p>
        </w:tc>
        <w:tc>
          <w:tcPr>
            <w:tcW w:w="2126" w:type="dxa"/>
            <w:shd w:val="clear" w:color="auto" w:fill="auto"/>
          </w:tcPr>
          <w:p w:rsidR="00BB4CA5" w:rsidRPr="00201DC5" w:rsidRDefault="00BB4CA5" w:rsidP="00441B7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Ceramah</w:t>
            </w:r>
            <w:proofErr w:type="spellEnd"/>
          </w:p>
          <w:p w:rsidR="00BB4CA5" w:rsidRPr="00201DC5" w:rsidRDefault="00BB4CA5" w:rsidP="00441B7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</w:p>
          <w:p w:rsidR="00BB4CA5" w:rsidRPr="00201DC5" w:rsidRDefault="00BB4CA5" w:rsidP="00441B7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Student-Centered Learning (SCL): Contextual Instruction</w:t>
            </w:r>
          </w:p>
        </w:tc>
        <w:tc>
          <w:tcPr>
            <w:tcW w:w="1183" w:type="dxa"/>
            <w:shd w:val="clear" w:color="auto" w:fill="auto"/>
          </w:tcPr>
          <w:p w:rsidR="00BB4CA5" w:rsidRPr="00201DC5" w:rsidRDefault="00BB4CA5" w:rsidP="00441B7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Multimedia</w:t>
            </w:r>
          </w:p>
        </w:tc>
        <w:tc>
          <w:tcPr>
            <w:tcW w:w="1368" w:type="dxa"/>
            <w:shd w:val="clear" w:color="auto" w:fill="auto"/>
          </w:tcPr>
          <w:p w:rsidR="00A66872" w:rsidRDefault="00BB4CA5" w:rsidP="00441B7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 xml:space="preserve">Pertemuan </w:t>
            </w:r>
          </w:p>
          <w:p w:rsidR="00A66872" w:rsidRDefault="00BB4CA5" w:rsidP="00441B7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</w:t>
            </w:r>
            <w:r w:rsidR="00A66872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 xml:space="preserve"> &amp; 2</w:t>
            </w:r>
          </w:p>
          <w:p w:rsidR="00A66872" w:rsidRDefault="00A66872" w:rsidP="00441B7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</w:p>
          <w:p w:rsidR="00BB4CA5" w:rsidRPr="00201DC5" w:rsidRDefault="00BB4CA5" w:rsidP="00441B7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(</w:t>
            </w:r>
            <w:r w:rsidR="00CA7621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2</w:t>
            </w: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 xml:space="preserve"> x 150 menit)</w:t>
            </w:r>
          </w:p>
          <w:p w:rsidR="00BB4CA5" w:rsidRPr="00201DC5" w:rsidRDefault="00BB4CA5" w:rsidP="00441B77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Kie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War</w:t>
            </w: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Wal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 xml:space="preserve">PSAK </w:t>
            </w:r>
          </w:p>
          <w:p w:rsidR="00BB4CA5" w:rsidRPr="00201DC5" w:rsidRDefault="000B3854" w:rsidP="000B38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 xml:space="preserve">SAK ETAP </w:t>
            </w:r>
          </w:p>
        </w:tc>
      </w:tr>
    </w:tbl>
    <w:p w:rsidR="00BB4CA5" w:rsidRDefault="00BB4CA5" w:rsidP="009C7AB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n-US" w:eastAsia="id-ID"/>
        </w:rPr>
      </w:pPr>
    </w:p>
    <w:p w:rsidR="00BB4CA5" w:rsidRDefault="00BB4CA5" w:rsidP="009C7AB0">
      <w:pPr>
        <w:spacing w:after="0" w:line="360" w:lineRule="auto"/>
        <w:rPr>
          <w:rFonts w:ascii="Arial" w:eastAsia="Times New Roman" w:hAnsi="Arial" w:cs="Arial"/>
          <w:bCs/>
          <w:sz w:val="20"/>
          <w:szCs w:val="20"/>
          <w:lang w:val="en-US" w:eastAsia="id-ID"/>
        </w:rPr>
      </w:pPr>
    </w:p>
    <w:tbl>
      <w:tblPr>
        <w:tblW w:w="15862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09"/>
        <w:gridCol w:w="2268"/>
        <w:gridCol w:w="3686"/>
        <w:gridCol w:w="2126"/>
        <w:gridCol w:w="1183"/>
        <w:gridCol w:w="1510"/>
        <w:gridCol w:w="1418"/>
      </w:tblGrid>
      <w:tr w:rsidR="004D18A4" w:rsidRPr="000C6E90" w:rsidTr="00A66872">
        <w:tc>
          <w:tcPr>
            <w:tcW w:w="562" w:type="dxa"/>
          </w:tcPr>
          <w:p w:rsidR="004D18A4" w:rsidRPr="000C6E90" w:rsidRDefault="004D18A4" w:rsidP="00441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lastRenderedPageBreak/>
              <w:t>No</w:t>
            </w:r>
          </w:p>
        </w:tc>
        <w:tc>
          <w:tcPr>
            <w:tcW w:w="3109" w:type="dxa"/>
            <w:shd w:val="clear" w:color="auto" w:fill="auto"/>
          </w:tcPr>
          <w:p w:rsidR="004D18A4" w:rsidRPr="000C6E90" w:rsidRDefault="004D18A4" w:rsidP="00441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Kompetensi</w:t>
            </w:r>
            <w:proofErr w:type="spellEnd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Dasar</w:t>
            </w:r>
            <w:proofErr w:type="spellEnd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</w:tcPr>
          <w:p w:rsidR="004D18A4" w:rsidRPr="000C6E90" w:rsidRDefault="004D18A4" w:rsidP="00441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Indikator</w:t>
            </w:r>
            <w:proofErr w:type="spellEnd"/>
          </w:p>
        </w:tc>
        <w:tc>
          <w:tcPr>
            <w:tcW w:w="3686" w:type="dxa"/>
            <w:shd w:val="clear" w:color="auto" w:fill="auto"/>
          </w:tcPr>
          <w:p w:rsidR="004D18A4" w:rsidRPr="000C6E90" w:rsidRDefault="004D18A4" w:rsidP="00441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Pokok</w:t>
            </w:r>
            <w:proofErr w:type="spellEnd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Bahasa</w:t>
            </w:r>
            <w:proofErr w:type="spellEnd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dan</w:t>
            </w:r>
            <w:proofErr w:type="spellEnd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 xml:space="preserve"> Sub </w:t>
            </w: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Pokok</w:t>
            </w:r>
            <w:proofErr w:type="spellEnd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Bahasan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4D18A4" w:rsidRPr="000C6E90" w:rsidRDefault="004D18A4" w:rsidP="00441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Metode</w:t>
            </w:r>
            <w:proofErr w:type="spellEnd"/>
          </w:p>
        </w:tc>
        <w:tc>
          <w:tcPr>
            <w:tcW w:w="1183" w:type="dxa"/>
            <w:shd w:val="clear" w:color="auto" w:fill="auto"/>
          </w:tcPr>
          <w:p w:rsidR="004D18A4" w:rsidRPr="000C6E90" w:rsidRDefault="004D18A4" w:rsidP="00441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Media</w:t>
            </w:r>
          </w:p>
        </w:tc>
        <w:tc>
          <w:tcPr>
            <w:tcW w:w="1510" w:type="dxa"/>
            <w:shd w:val="clear" w:color="auto" w:fill="auto"/>
          </w:tcPr>
          <w:p w:rsidR="004D18A4" w:rsidRPr="000C6E90" w:rsidRDefault="004D18A4" w:rsidP="00441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Estimasi</w:t>
            </w:r>
            <w:proofErr w:type="spellEnd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Waktu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4D18A4" w:rsidRPr="000C6E90" w:rsidRDefault="004D18A4" w:rsidP="00441B77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Sumber</w:t>
            </w:r>
            <w:proofErr w:type="spellEnd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 xml:space="preserve"> </w:t>
            </w: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Kepusta</w:t>
            </w:r>
            <w:proofErr w:type="spellEnd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-</w:t>
            </w:r>
            <w:proofErr w:type="spellStart"/>
            <w:r w:rsidRPr="000C6E90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kaan</w:t>
            </w:r>
            <w:proofErr w:type="spellEnd"/>
          </w:p>
        </w:tc>
      </w:tr>
      <w:tr w:rsidR="004D18A4" w:rsidRPr="000C6E90" w:rsidTr="00A668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18A4" w:rsidRPr="000C6E90" w:rsidRDefault="004D18A4" w:rsidP="004D18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A4" w:rsidRDefault="004D18A4" w:rsidP="004D18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 w:hanging="2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8A4">
              <w:rPr>
                <w:rFonts w:ascii="Arial" w:hAnsi="Arial" w:cs="Arial"/>
                <w:color w:val="000000"/>
                <w:sz w:val="20"/>
                <w:szCs w:val="20"/>
              </w:rPr>
              <w:t>Konsep dasar penentuan harga pokok pesanan</w:t>
            </w:r>
          </w:p>
          <w:p w:rsidR="004D18A4" w:rsidRDefault="004D18A4" w:rsidP="004D18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 w:hanging="2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8A4">
              <w:rPr>
                <w:rFonts w:ascii="Arial" w:hAnsi="Arial" w:cs="Arial"/>
                <w:color w:val="000000"/>
                <w:sz w:val="20"/>
                <w:szCs w:val="20"/>
              </w:rPr>
              <w:t>Manfaat informasi yang dapat diperoleh dari harga pokok pesanan.</w:t>
            </w:r>
          </w:p>
          <w:p w:rsidR="004D18A4" w:rsidRPr="004D18A4" w:rsidRDefault="004D18A4" w:rsidP="004D18A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17" w:hanging="26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8A4">
              <w:rPr>
                <w:rFonts w:ascii="Arial" w:hAnsi="Arial" w:cs="Arial"/>
                <w:color w:val="000000"/>
                <w:sz w:val="20"/>
                <w:szCs w:val="20"/>
              </w:rPr>
              <w:t>Metode penentuan harga pokok pesanan produk yang diolah melalui satu / beberapa departemen.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A4" w:rsidRPr="000C6E90" w:rsidRDefault="004D18A4" w:rsidP="004D18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445151">
              <w:rPr>
                <w:rFonts w:ascii="Arial" w:hAnsi="Arial" w:cs="Arial"/>
                <w:color w:val="000000"/>
                <w:sz w:val="20"/>
                <w:szCs w:val="20"/>
              </w:rPr>
              <w:t>Metode Harga Pokok Pesanan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A4" w:rsidRPr="004D18A4" w:rsidRDefault="004D18A4" w:rsidP="004D18A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8A4">
              <w:rPr>
                <w:rFonts w:ascii="Arial" w:hAnsi="Arial" w:cs="Arial"/>
                <w:color w:val="000000"/>
                <w:sz w:val="20"/>
                <w:szCs w:val="20"/>
              </w:rPr>
              <w:t>Konsep Harga Pokok Pesanan</w:t>
            </w:r>
          </w:p>
          <w:p w:rsidR="004D18A4" w:rsidRPr="004D18A4" w:rsidRDefault="004D18A4" w:rsidP="004D18A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D18A4">
              <w:rPr>
                <w:rFonts w:ascii="Arial" w:hAnsi="Arial" w:cs="Arial"/>
                <w:color w:val="000000"/>
                <w:sz w:val="20"/>
                <w:szCs w:val="20"/>
              </w:rPr>
              <w:t>Manfat Informasi Harga Pokok Pesanan.</w:t>
            </w:r>
          </w:p>
          <w:p w:rsidR="004D18A4" w:rsidRPr="004D18A4" w:rsidRDefault="004D18A4" w:rsidP="004D18A4">
            <w:pPr>
              <w:pStyle w:val="ListParagraph"/>
              <w:numPr>
                <w:ilvl w:val="0"/>
                <w:numId w:val="31"/>
              </w:numPr>
              <w:spacing w:after="0" w:line="240" w:lineRule="auto"/>
              <w:ind w:left="318" w:hanging="284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4D18A4">
              <w:rPr>
                <w:rFonts w:ascii="Arial" w:hAnsi="Arial" w:cs="Arial"/>
                <w:color w:val="000000"/>
                <w:sz w:val="20"/>
                <w:szCs w:val="20"/>
              </w:rPr>
              <w:t>Metode Harga Pokok Pesanan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A4" w:rsidRDefault="004D18A4" w:rsidP="004D18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Cerama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h</w:t>
            </w:r>
            <w:proofErr w:type="spellEnd"/>
          </w:p>
          <w:p w:rsidR="004D18A4" w:rsidRDefault="004D18A4" w:rsidP="004D18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</w:p>
          <w:p w:rsidR="004D18A4" w:rsidRPr="000C6E90" w:rsidRDefault="004D18A4" w:rsidP="004D18A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Student-Centered Learning (SCL): Contextual Instruction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18A4" w:rsidRPr="000C6E90" w:rsidRDefault="004D18A4" w:rsidP="004D18A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Multimedia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72" w:rsidRDefault="00A66872" w:rsidP="00A668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 xml:space="preserve">Pertemuan </w:t>
            </w:r>
          </w:p>
          <w:p w:rsidR="00A66872" w:rsidRDefault="00B25C6C" w:rsidP="00A668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3</w:t>
            </w:r>
          </w:p>
          <w:p w:rsidR="00A66872" w:rsidRDefault="00A66872" w:rsidP="004D18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4D18A4" w:rsidRPr="00445151" w:rsidRDefault="00CA7621" w:rsidP="004D18A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D18A4" w:rsidRPr="00445151">
              <w:rPr>
                <w:rFonts w:ascii="Arial" w:hAnsi="Arial" w:cs="Arial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4D18A4" w:rsidRPr="00445151">
              <w:rPr>
                <w:rFonts w:ascii="Arial" w:hAnsi="Arial" w:cs="Arial"/>
                <w:color w:val="000000"/>
                <w:sz w:val="20"/>
                <w:szCs w:val="20"/>
              </w:rPr>
              <w:t>50 menit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Kie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War</w:t>
            </w: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Wal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 xml:space="preserve">PSAK </w:t>
            </w:r>
          </w:p>
          <w:p w:rsidR="004D18A4" w:rsidRP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>SAK ETAP</w:t>
            </w:r>
          </w:p>
        </w:tc>
      </w:tr>
      <w:tr w:rsidR="00FF7663" w:rsidRPr="000C6E90" w:rsidTr="00A668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7663" w:rsidRPr="000C6E90" w:rsidRDefault="00FF7663" w:rsidP="00FF76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63" w:rsidRDefault="0026063F" w:rsidP="0026063F">
            <w:pPr>
              <w:spacing w:after="0" w:line="240" w:lineRule="auto"/>
              <w:ind w:left="279" w:hanging="24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Mahasiswa dapat menjelaskan :</w:t>
            </w:r>
          </w:p>
          <w:p w:rsidR="00FF7663" w:rsidRPr="00B67193" w:rsidRDefault="00FF7663" w:rsidP="00FF766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193">
              <w:rPr>
                <w:rFonts w:ascii="Arial" w:hAnsi="Arial" w:cs="Arial"/>
                <w:color w:val="000000"/>
                <w:sz w:val="20"/>
                <w:szCs w:val="20"/>
              </w:rPr>
              <w:t>Konsep dasar penentuah harga pokok proses</w:t>
            </w:r>
          </w:p>
          <w:p w:rsidR="00FF7663" w:rsidRPr="00B67193" w:rsidRDefault="00FF7663" w:rsidP="00FF766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193">
              <w:rPr>
                <w:rFonts w:ascii="Arial" w:hAnsi="Arial" w:cs="Arial"/>
                <w:color w:val="000000"/>
                <w:sz w:val="20"/>
                <w:szCs w:val="20"/>
              </w:rPr>
              <w:t>Manfaat informasi yang dapat diperoleh dari harga pokok proses</w:t>
            </w:r>
          </w:p>
          <w:p w:rsidR="00FF7663" w:rsidRPr="00B67193" w:rsidRDefault="00FF7663" w:rsidP="00FF766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193">
              <w:rPr>
                <w:rFonts w:ascii="Arial" w:hAnsi="Arial" w:cs="Arial"/>
                <w:color w:val="000000"/>
                <w:sz w:val="20"/>
                <w:szCs w:val="20"/>
              </w:rPr>
              <w:t>Metode harga pokok proses</w:t>
            </w:r>
          </w:p>
          <w:p w:rsidR="00FF7663" w:rsidRPr="00B67193" w:rsidRDefault="00FF7663" w:rsidP="00FF7663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193">
              <w:rPr>
                <w:rFonts w:ascii="Arial" w:hAnsi="Arial" w:cs="Arial"/>
                <w:color w:val="000000"/>
                <w:sz w:val="20"/>
                <w:szCs w:val="20"/>
              </w:rPr>
              <w:t>Perlakuan terhadap produk yang hilang, rusak dan cacat pada awal dan akhir suatu proses</w:t>
            </w:r>
          </w:p>
          <w:p w:rsidR="00FF7663" w:rsidRPr="0026063F" w:rsidRDefault="00FF7663" w:rsidP="0026063F">
            <w:pPr>
              <w:pStyle w:val="ListParagraph"/>
              <w:numPr>
                <w:ilvl w:val="0"/>
                <w:numId w:val="33"/>
              </w:numPr>
              <w:spacing w:after="0" w:line="240" w:lineRule="auto"/>
              <w:ind w:left="31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67193">
              <w:rPr>
                <w:rFonts w:ascii="Arial" w:hAnsi="Arial" w:cs="Arial"/>
                <w:color w:val="000000"/>
                <w:sz w:val="20"/>
                <w:szCs w:val="20"/>
              </w:rPr>
              <w:t xml:space="preserve">Metode </w:t>
            </w:r>
            <w:r w:rsidRPr="0026063F">
              <w:rPr>
                <w:rFonts w:ascii="Arial" w:hAnsi="Arial" w:cs="Arial"/>
                <w:color w:val="000000"/>
                <w:sz w:val="20"/>
                <w:szCs w:val="20"/>
              </w:rPr>
              <w:t>penentuan persediaan produk dalam proses awal, baik menggunakan metode rata-rata tertimbang harga pokok produk berdasar aktivitas dan kapan digunakannya.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63" w:rsidRPr="000C6E90" w:rsidRDefault="00FF7663" w:rsidP="00660F40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445151">
              <w:rPr>
                <w:rFonts w:ascii="Arial" w:hAnsi="Arial" w:cs="Arial"/>
                <w:color w:val="000000"/>
                <w:sz w:val="20"/>
                <w:szCs w:val="20"/>
              </w:rPr>
              <w:t>Metode Harga Pokok Proses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63" w:rsidRPr="00D054A2" w:rsidRDefault="00FF7663" w:rsidP="00FF766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54A2">
              <w:rPr>
                <w:rFonts w:ascii="Arial" w:hAnsi="Arial" w:cs="Arial"/>
                <w:color w:val="000000"/>
                <w:sz w:val="20"/>
                <w:szCs w:val="20"/>
              </w:rPr>
              <w:t>Konsep Harga pokok Proses.</w:t>
            </w:r>
          </w:p>
          <w:p w:rsidR="00FF7663" w:rsidRDefault="00FF7663" w:rsidP="00FF766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151">
              <w:rPr>
                <w:rFonts w:ascii="Arial" w:hAnsi="Arial" w:cs="Arial"/>
                <w:color w:val="000000"/>
                <w:sz w:val="20"/>
                <w:szCs w:val="20"/>
              </w:rPr>
              <w:t>Manfaat Informasi Harga Pokok Proses</w:t>
            </w:r>
          </w:p>
          <w:p w:rsidR="00FF7663" w:rsidRDefault="00FF7663" w:rsidP="00FF766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151">
              <w:rPr>
                <w:rFonts w:ascii="Arial" w:hAnsi="Arial" w:cs="Arial"/>
                <w:color w:val="000000"/>
                <w:sz w:val="20"/>
                <w:szCs w:val="20"/>
              </w:rPr>
              <w:t>Metode Harga Pokok Proses</w:t>
            </w:r>
          </w:p>
          <w:p w:rsidR="00FF7663" w:rsidRDefault="00FF7663" w:rsidP="00FF766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151">
              <w:rPr>
                <w:rFonts w:ascii="Arial" w:hAnsi="Arial" w:cs="Arial"/>
                <w:color w:val="000000"/>
                <w:sz w:val="20"/>
                <w:szCs w:val="20"/>
              </w:rPr>
              <w:t>Pengaruh Produk yang hilang, rusak dan cacat.</w:t>
            </w:r>
          </w:p>
          <w:p w:rsidR="00FF7663" w:rsidRPr="00D054A2" w:rsidRDefault="00FF7663" w:rsidP="00FF7663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18" w:hanging="284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45151">
              <w:rPr>
                <w:rFonts w:ascii="Arial" w:hAnsi="Arial" w:cs="Arial"/>
                <w:color w:val="000000"/>
                <w:sz w:val="20"/>
                <w:szCs w:val="20"/>
              </w:rPr>
              <w:t>Metode penentuan Persediaan Produk Dalam Proses Awal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63" w:rsidRDefault="00FF7663" w:rsidP="00FF76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Cerama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h</w:t>
            </w:r>
            <w:proofErr w:type="spellEnd"/>
          </w:p>
          <w:p w:rsidR="00FF7663" w:rsidRDefault="00FF7663" w:rsidP="00FF76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</w:p>
          <w:p w:rsidR="00FF7663" w:rsidRPr="000C6E90" w:rsidRDefault="00FF7663" w:rsidP="00FF76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Student-Centered Learning (SCL): Contextual Instruction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7663" w:rsidRPr="000C6E90" w:rsidRDefault="00FF7663" w:rsidP="00FF766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Multimedia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72" w:rsidRDefault="00A66872" w:rsidP="00A668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 xml:space="preserve">Pertemuan </w:t>
            </w:r>
          </w:p>
          <w:p w:rsidR="00A66872" w:rsidRPr="00A66872" w:rsidRDefault="00B25C6C" w:rsidP="00FF766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4</w:t>
            </w:r>
            <w:r w:rsidR="00A66872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 xml:space="preserve"> &amp;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5</w:t>
            </w:r>
          </w:p>
          <w:p w:rsidR="00A66872" w:rsidRDefault="00A66872" w:rsidP="00FF76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FF7663" w:rsidRPr="00445151" w:rsidRDefault="00CA7621" w:rsidP="00FF766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FF7663" w:rsidRPr="00445151">
              <w:rPr>
                <w:rFonts w:ascii="Arial" w:hAnsi="Arial" w:cs="Arial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FF7663" w:rsidRPr="00445151">
              <w:rPr>
                <w:rFonts w:ascii="Arial" w:hAnsi="Arial" w:cs="Arial"/>
                <w:color w:val="000000"/>
                <w:sz w:val="20"/>
                <w:szCs w:val="20"/>
              </w:rPr>
              <w:t>50 menit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Kie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War</w:t>
            </w: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Wal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 xml:space="preserve">PSAK </w:t>
            </w:r>
          </w:p>
          <w:p w:rsidR="00FF7663" w:rsidRPr="000C6E90" w:rsidRDefault="000B3854" w:rsidP="000B38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bookmarkStart w:id="0" w:name="_GoBack"/>
            <w:bookmarkEnd w:id="0"/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>SAK ETAP</w:t>
            </w:r>
          </w:p>
        </w:tc>
      </w:tr>
      <w:tr w:rsidR="00293033" w:rsidRPr="000C6E90" w:rsidTr="00A66872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3" w:rsidRDefault="00293033" w:rsidP="002930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4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33" w:rsidRDefault="00293033" w:rsidP="00293033">
            <w:pPr>
              <w:spacing w:after="0" w:line="240" w:lineRule="auto"/>
              <w:ind w:left="308" w:hanging="279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Mahasiswa dapat menjelaskan :</w:t>
            </w:r>
          </w:p>
          <w:p w:rsidR="00293033" w:rsidRPr="0026063F" w:rsidRDefault="00293033" w:rsidP="002930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63F">
              <w:rPr>
                <w:rFonts w:ascii="Arial" w:hAnsi="Arial" w:cs="Arial"/>
                <w:color w:val="000000"/>
                <w:sz w:val="20"/>
                <w:szCs w:val="20"/>
              </w:rPr>
              <w:t>Pengertian, manfaat dan pandangan harga pokok variabel</w:t>
            </w:r>
          </w:p>
          <w:p w:rsidR="00293033" w:rsidRPr="0026063F" w:rsidRDefault="00293033" w:rsidP="002930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63F">
              <w:rPr>
                <w:rFonts w:ascii="Arial" w:hAnsi="Arial" w:cs="Arial"/>
                <w:color w:val="000000"/>
                <w:sz w:val="20"/>
                <w:szCs w:val="20"/>
              </w:rPr>
              <w:t>Perbedaan antara harga pokok variabel dan Full Costing.</w:t>
            </w:r>
          </w:p>
          <w:p w:rsidR="00293033" w:rsidRPr="0026063F" w:rsidRDefault="00293033" w:rsidP="002930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63F">
              <w:rPr>
                <w:rFonts w:ascii="Arial" w:hAnsi="Arial" w:cs="Arial"/>
                <w:color w:val="000000"/>
                <w:sz w:val="20"/>
                <w:szCs w:val="20"/>
              </w:rPr>
              <w:t>Manfaat informasi yang dapat diperoleh dari penentuan harga pokok variabel</w:t>
            </w:r>
          </w:p>
          <w:p w:rsidR="00293033" w:rsidRPr="008C0C09" w:rsidRDefault="00293033" w:rsidP="00293033">
            <w:pPr>
              <w:pStyle w:val="ListParagraph"/>
              <w:numPr>
                <w:ilvl w:val="0"/>
                <w:numId w:val="37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6063F">
              <w:rPr>
                <w:rFonts w:ascii="Arial" w:hAnsi="Arial" w:cs="Arial"/>
                <w:color w:val="000000"/>
                <w:sz w:val="20"/>
                <w:szCs w:val="20"/>
              </w:rPr>
              <w:t>Penentua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n harga pokok variabel</w:t>
            </w:r>
          </w:p>
          <w:p w:rsidR="00293033" w:rsidRPr="00C73F15" w:rsidRDefault="00293033" w:rsidP="00293033">
            <w:pPr>
              <w:spacing w:after="0" w:line="240" w:lineRule="auto"/>
              <w:ind w:left="308" w:hanging="279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33" w:rsidRPr="00445151" w:rsidRDefault="00293033" w:rsidP="002930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Penentuan Biaya Variabel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33" w:rsidRPr="004253AB" w:rsidRDefault="00293033" w:rsidP="0029303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AB">
              <w:rPr>
                <w:rFonts w:ascii="Arial" w:hAnsi="Arial" w:cs="Arial"/>
                <w:color w:val="000000"/>
                <w:sz w:val="20"/>
                <w:szCs w:val="20"/>
              </w:rPr>
              <w:t>Definisi Harga Pokok Variabel</w:t>
            </w:r>
          </w:p>
          <w:p w:rsidR="00293033" w:rsidRPr="004253AB" w:rsidRDefault="00293033" w:rsidP="0029303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AB">
              <w:rPr>
                <w:rFonts w:ascii="Arial" w:hAnsi="Arial" w:cs="Arial"/>
                <w:color w:val="000000"/>
                <w:sz w:val="20"/>
                <w:szCs w:val="20"/>
              </w:rPr>
              <w:t>Perbandingan Harga Pokok Variabel dengan Full Costing</w:t>
            </w:r>
          </w:p>
          <w:p w:rsidR="00293033" w:rsidRPr="004253AB" w:rsidRDefault="00293033" w:rsidP="0029303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AB">
              <w:rPr>
                <w:rFonts w:ascii="Arial" w:hAnsi="Arial" w:cs="Arial"/>
                <w:color w:val="000000"/>
                <w:sz w:val="20"/>
                <w:szCs w:val="20"/>
              </w:rPr>
              <w:t>Manfaat Informasi Harga Pokok Variabel</w:t>
            </w:r>
          </w:p>
          <w:p w:rsidR="00293033" w:rsidRPr="004253AB" w:rsidRDefault="00293033" w:rsidP="00293033">
            <w:pPr>
              <w:pStyle w:val="ListParagraph"/>
              <w:numPr>
                <w:ilvl w:val="0"/>
                <w:numId w:val="39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253AB">
              <w:rPr>
                <w:rFonts w:ascii="Arial" w:hAnsi="Arial" w:cs="Arial"/>
                <w:color w:val="000000"/>
                <w:sz w:val="20"/>
                <w:szCs w:val="20"/>
              </w:rPr>
              <w:t>Penentuan Harga Pokok Variabel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33" w:rsidRDefault="00293033" w:rsidP="002930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Cerama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h</w:t>
            </w:r>
            <w:proofErr w:type="spellEnd"/>
          </w:p>
          <w:p w:rsidR="00293033" w:rsidRDefault="00293033" w:rsidP="002930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</w:p>
          <w:p w:rsidR="00293033" w:rsidRPr="000C6E90" w:rsidRDefault="00293033" w:rsidP="002930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Student-Centered Learning (SCL): Contextual Instruction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33" w:rsidRPr="000C6E90" w:rsidRDefault="00293033" w:rsidP="002930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Multimedia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872" w:rsidRDefault="00A66872" w:rsidP="00A66872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 xml:space="preserve">Pertemuan </w:t>
            </w:r>
          </w:p>
          <w:p w:rsidR="00A66872" w:rsidRPr="00111708" w:rsidRDefault="00B25C6C" w:rsidP="002930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6</w:t>
            </w:r>
          </w:p>
          <w:p w:rsidR="00A66872" w:rsidRDefault="00A66872" w:rsidP="002930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3033" w:rsidRPr="00445151" w:rsidRDefault="00A66872" w:rsidP="002930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3033" w:rsidRPr="00445151">
              <w:rPr>
                <w:rFonts w:ascii="Arial" w:hAnsi="Arial" w:cs="Arial"/>
                <w:color w:val="000000"/>
                <w:sz w:val="20"/>
                <w:szCs w:val="20"/>
              </w:rPr>
              <w:t xml:space="preserve"> x </w:t>
            </w:r>
            <w:r w:rsidR="00CA76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3033" w:rsidRPr="00445151">
              <w:rPr>
                <w:rFonts w:ascii="Arial" w:hAnsi="Arial" w:cs="Arial"/>
                <w:color w:val="000000"/>
                <w:sz w:val="20"/>
                <w:szCs w:val="20"/>
              </w:rPr>
              <w:t>50 menit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Kie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War</w:t>
            </w: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Wal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 xml:space="preserve">PSAK </w:t>
            </w:r>
          </w:p>
          <w:p w:rsidR="00293033" w:rsidRPr="000C6E90" w:rsidRDefault="000B3854" w:rsidP="000B38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>SAK ETAP</w:t>
            </w:r>
          </w:p>
        </w:tc>
      </w:tr>
    </w:tbl>
    <w:p w:rsidR="008C0C09" w:rsidRPr="00266445" w:rsidRDefault="00583089" w:rsidP="00583089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  <w:r w:rsidRPr="00266445">
        <w:rPr>
          <w:rFonts w:ascii="Arial" w:eastAsia="Times New Roman" w:hAnsi="Arial" w:cs="Arial"/>
          <w:bCs/>
          <w:sz w:val="20"/>
          <w:szCs w:val="20"/>
          <w:lang w:eastAsia="id-ID"/>
        </w:rPr>
        <w:lastRenderedPageBreak/>
        <w:t xml:space="preserve"> </w:t>
      </w:r>
    </w:p>
    <w:tbl>
      <w:tblPr>
        <w:tblW w:w="15720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3109"/>
        <w:gridCol w:w="2268"/>
        <w:gridCol w:w="3686"/>
        <w:gridCol w:w="2126"/>
        <w:gridCol w:w="1183"/>
        <w:gridCol w:w="1368"/>
        <w:gridCol w:w="1418"/>
      </w:tblGrid>
      <w:tr w:rsidR="008B1F45" w:rsidRPr="000C6E90" w:rsidTr="008C0C09">
        <w:trPr>
          <w:trHeight w:val="1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1F45" w:rsidRPr="000C6E90" w:rsidRDefault="008B1F45" w:rsidP="008B1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45" w:rsidRDefault="008B1F45" w:rsidP="008B1F45">
            <w:pPr>
              <w:spacing w:after="0" w:line="240" w:lineRule="auto"/>
              <w:ind w:left="279" w:hanging="27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>Mahasiswa dapat menjelaskan :</w:t>
            </w:r>
          </w:p>
          <w:p w:rsidR="008B1F45" w:rsidRPr="008C0C09" w:rsidRDefault="008B1F45" w:rsidP="008B1F4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C09">
              <w:rPr>
                <w:rFonts w:ascii="Arial" w:hAnsi="Arial" w:cs="Arial"/>
                <w:color w:val="000000"/>
                <w:sz w:val="20"/>
                <w:szCs w:val="20"/>
              </w:rPr>
              <w:t>Penggolongan, penentuan dan pembebanan BOP ke dalam harga pokok produk</w:t>
            </w:r>
          </w:p>
          <w:p w:rsidR="008B1F45" w:rsidRPr="008C0C09" w:rsidRDefault="008B1F45" w:rsidP="008B1F4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Pengumpulan BOP s</w:t>
            </w:r>
            <w:r w:rsidRPr="008C0C09">
              <w:rPr>
                <w:rFonts w:ascii="Arial" w:hAnsi="Arial" w:cs="Arial"/>
                <w:color w:val="000000"/>
                <w:sz w:val="20"/>
                <w:szCs w:val="20"/>
              </w:rPr>
              <w:t>esungguhnya.</w:t>
            </w:r>
          </w:p>
          <w:p w:rsidR="008B1F45" w:rsidRPr="008C0C09" w:rsidRDefault="008B1F45" w:rsidP="008B1F45">
            <w:pPr>
              <w:pStyle w:val="ListParagraph"/>
              <w:numPr>
                <w:ilvl w:val="0"/>
                <w:numId w:val="40"/>
              </w:numPr>
              <w:spacing w:after="0" w:line="240" w:lineRule="auto"/>
              <w:ind w:left="308" w:hanging="284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C0C09">
              <w:rPr>
                <w:rFonts w:ascii="Arial" w:hAnsi="Arial" w:cs="Arial"/>
                <w:color w:val="000000"/>
                <w:sz w:val="20"/>
                <w:szCs w:val="20"/>
              </w:rPr>
              <w:t>Perlakuan selisih BOP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45" w:rsidRPr="008B1F45" w:rsidRDefault="008B1F45" w:rsidP="008B1F4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Biaya overhead pabrik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45" w:rsidRPr="008B1F45" w:rsidRDefault="008B1F45" w:rsidP="008B1F4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 w:hanging="317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Penggolongan, penentuan dan p</w:t>
            </w:r>
            <w:r w:rsidRPr="008B1F45">
              <w:rPr>
                <w:rFonts w:ascii="Arial" w:hAnsi="Arial" w:cs="Arial"/>
                <w:color w:val="000000"/>
                <w:sz w:val="20"/>
                <w:szCs w:val="20"/>
              </w:rPr>
              <w:t>embebanan BOP</w:t>
            </w:r>
          </w:p>
          <w:p w:rsidR="008B1F45" w:rsidRPr="008B1F45" w:rsidRDefault="008B1F45" w:rsidP="008B1F4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F45">
              <w:rPr>
                <w:rFonts w:ascii="Arial" w:hAnsi="Arial" w:cs="Arial"/>
                <w:color w:val="000000"/>
                <w:sz w:val="20"/>
                <w:szCs w:val="20"/>
              </w:rPr>
              <w:t>Pengumpulan BOP sesungguhnya</w:t>
            </w:r>
          </w:p>
          <w:p w:rsidR="008B1F45" w:rsidRPr="008B1F45" w:rsidRDefault="008B1F45" w:rsidP="008B1F45">
            <w:pPr>
              <w:pStyle w:val="ListParagraph"/>
              <w:numPr>
                <w:ilvl w:val="0"/>
                <w:numId w:val="41"/>
              </w:numPr>
              <w:spacing w:after="0" w:line="240" w:lineRule="auto"/>
              <w:ind w:left="317" w:hanging="317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B1F45">
              <w:rPr>
                <w:rFonts w:ascii="Arial" w:hAnsi="Arial" w:cs="Arial"/>
                <w:color w:val="000000"/>
                <w:sz w:val="20"/>
                <w:szCs w:val="20"/>
              </w:rPr>
              <w:t>Perlakuan terhadap selisih BOP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45" w:rsidRDefault="008B1F45" w:rsidP="008B1F4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Cerama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h</w:t>
            </w:r>
            <w:proofErr w:type="spellEnd"/>
          </w:p>
          <w:p w:rsidR="008B1F45" w:rsidRDefault="008B1F45" w:rsidP="008B1F4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</w:p>
          <w:p w:rsidR="008B1F45" w:rsidRPr="000C6E90" w:rsidRDefault="008B1F45" w:rsidP="008B1F4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Student-Centered Learning (SCL): Contextual Instruction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1F45" w:rsidRPr="000C6E90" w:rsidRDefault="008B1F45" w:rsidP="008B1F45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Multimedia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048" w:rsidRDefault="00E80048" w:rsidP="00E8004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 xml:space="preserve">Pertemuan </w:t>
            </w:r>
          </w:p>
          <w:p w:rsidR="00E80048" w:rsidRPr="00E80048" w:rsidRDefault="00B25C6C" w:rsidP="008B1F45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7</w:t>
            </w:r>
          </w:p>
          <w:p w:rsidR="00E80048" w:rsidRDefault="00E80048" w:rsidP="008B1F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8B1F45" w:rsidRPr="00445151" w:rsidRDefault="00A66872" w:rsidP="008B1F45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B1F45" w:rsidRPr="00445151">
              <w:rPr>
                <w:rFonts w:ascii="Arial" w:hAnsi="Arial" w:cs="Arial"/>
                <w:color w:val="000000"/>
                <w:sz w:val="20"/>
                <w:szCs w:val="20"/>
              </w:rPr>
              <w:t xml:space="preserve"> x </w:t>
            </w:r>
            <w:r w:rsidR="00CA76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8B1F45" w:rsidRPr="00445151">
              <w:rPr>
                <w:rFonts w:ascii="Arial" w:hAnsi="Arial" w:cs="Arial"/>
                <w:color w:val="000000"/>
                <w:sz w:val="20"/>
                <w:szCs w:val="20"/>
              </w:rPr>
              <w:t>50 menit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Kie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War</w:t>
            </w: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Wal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 xml:space="preserve">PSAK </w:t>
            </w:r>
          </w:p>
          <w:p w:rsidR="008B1F45" w:rsidRPr="000C6E90" w:rsidRDefault="000B3854" w:rsidP="000B38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>SAK ETAP</w:t>
            </w:r>
          </w:p>
        </w:tc>
      </w:tr>
      <w:tr w:rsidR="00293033" w:rsidRPr="000C6E90" w:rsidTr="008C0C09">
        <w:trPr>
          <w:trHeight w:val="1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3033" w:rsidRDefault="00293033" w:rsidP="002930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6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33" w:rsidRDefault="00293033" w:rsidP="00293033">
            <w:pPr>
              <w:spacing w:after="0" w:line="240" w:lineRule="auto"/>
              <w:ind w:left="279" w:hanging="27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>Mahasiswa dapat menjelaskan :</w:t>
            </w:r>
          </w:p>
          <w:p w:rsidR="00293033" w:rsidRPr="00971917" w:rsidRDefault="00293033" w:rsidP="0029303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08" w:hanging="3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917">
              <w:rPr>
                <w:rFonts w:ascii="Arial" w:hAnsi="Arial" w:cs="Arial"/>
                <w:color w:val="000000"/>
                <w:sz w:val="20"/>
                <w:szCs w:val="20"/>
              </w:rPr>
              <w:t>Penentuan tarif biaya overhead pabrik</w:t>
            </w:r>
          </w:p>
          <w:p w:rsidR="00293033" w:rsidRPr="00971917" w:rsidRDefault="00293033" w:rsidP="0029303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08" w:hanging="3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917">
              <w:rPr>
                <w:rFonts w:ascii="Arial" w:hAnsi="Arial" w:cs="Arial"/>
                <w:color w:val="000000"/>
                <w:sz w:val="20"/>
                <w:szCs w:val="20"/>
              </w:rPr>
              <w:t>Penyusunan anggaran biaya overhead pabrik</w:t>
            </w:r>
          </w:p>
          <w:p w:rsidR="00293033" w:rsidRPr="00971917" w:rsidRDefault="00293033" w:rsidP="00293033">
            <w:pPr>
              <w:pStyle w:val="ListParagraph"/>
              <w:numPr>
                <w:ilvl w:val="0"/>
                <w:numId w:val="42"/>
              </w:numPr>
              <w:spacing w:after="0" w:line="240" w:lineRule="auto"/>
              <w:ind w:left="308" w:hanging="308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971917">
              <w:rPr>
                <w:rFonts w:ascii="Arial" w:hAnsi="Arial" w:cs="Arial"/>
                <w:color w:val="000000"/>
                <w:sz w:val="20"/>
                <w:szCs w:val="20"/>
              </w:rPr>
              <w:t>Metode pengalokasian biaya overhead pabrik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33" w:rsidRPr="00445151" w:rsidRDefault="00293033" w:rsidP="002930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>Departementalisasi Biaya Overhead Pabrik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33" w:rsidRPr="00257D67" w:rsidRDefault="00293033" w:rsidP="00EA0D2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D67">
              <w:rPr>
                <w:rFonts w:ascii="Arial" w:hAnsi="Arial" w:cs="Arial"/>
                <w:color w:val="000000"/>
                <w:sz w:val="20"/>
                <w:szCs w:val="20"/>
              </w:rPr>
              <w:t>Penentuan Tarif Biaya Overhead Pabrik</w:t>
            </w:r>
          </w:p>
          <w:p w:rsidR="00293033" w:rsidRPr="00257D67" w:rsidRDefault="00293033" w:rsidP="00EA0D2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D67">
              <w:rPr>
                <w:rFonts w:ascii="Arial" w:hAnsi="Arial" w:cs="Arial"/>
                <w:color w:val="000000"/>
                <w:sz w:val="20"/>
                <w:szCs w:val="20"/>
              </w:rPr>
              <w:t>Penyusunan Anggaran Biaya Overhead Pabrik</w:t>
            </w:r>
          </w:p>
          <w:p w:rsidR="00293033" w:rsidRPr="00257D67" w:rsidRDefault="00293033" w:rsidP="00EA0D2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D67">
              <w:rPr>
                <w:rFonts w:ascii="Arial" w:hAnsi="Arial" w:cs="Arial"/>
                <w:color w:val="000000"/>
                <w:sz w:val="20"/>
                <w:szCs w:val="20"/>
              </w:rPr>
              <w:t>Metode Alokasi Biaya Overhead Pabrik</w:t>
            </w:r>
          </w:p>
          <w:p w:rsidR="00293033" w:rsidRPr="00257D67" w:rsidRDefault="00293033" w:rsidP="00EA0D2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57D67">
              <w:rPr>
                <w:rFonts w:ascii="Arial" w:hAnsi="Arial" w:cs="Arial"/>
                <w:color w:val="000000"/>
                <w:sz w:val="20"/>
                <w:szCs w:val="20"/>
              </w:rPr>
              <w:t>Analisis selisih biaya overhead pabrik dan perlakuan akauntansi terhadap selishnya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33" w:rsidRDefault="00293033" w:rsidP="002930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Cerama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h</w:t>
            </w:r>
            <w:proofErr w:type="spellEnd"/>
          </w:p>
          <w:p w:rsidR="00293033" w:rsidRDefault="00293033" w:rsidP="002930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</w:p>
          <w:p w:rsidR="00293033" w:rsidRPr="000C6E90" w:rsidRDefault="00293033" w:rsidP="00293033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Student-Centered Learning (SCL): Contextual Instruction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3033" w:rsidRPr="000C6E90" w:rsidRDefault="00293033" w:rsidP="00293033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Multimedia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048" w:rsidRDefault="00E80048" w:rsidP="00E8004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 xml:space="preserve">Pertemuan </w:t>
            </w:r>
          </w:p>
          <w:p w:rsidR="00E80048" w:rsidRDefault="00B25C6C" w:rsidP="00E80048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8</w:t>
            </w:r>
            <w:r w:rsidR="00E80048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 xml:space="preserve"> &amp; 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9</w:t>
            </w:r>
          </w:p>
          <w:p w:rsidR="00E80048" w:rsidRDefault="00E80048" w:rsidP="002930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293033" w:rsidRPr="00445151" w:rsidRDefault="00A66872" w:rsidP="0029303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="00293033" w:rsidRPr="00445151">
              <w:rPr>
                <w:rFonts w:ascii="Arial" w:hAnsi="Arial" w:cs="Arial"/>
                <w:color w:val="000000"/>
                <w:sz w:val="20"/>
                <w:szCs w:val="20"/>
              </w:rPr>
              <w:t xml:space="preserve"> x </w:t>
            </w:r>
            <w:r w:rsidR="00CA762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="00293033" w:rsidRPr="00445151">
              <w:rPr>
                <w:rFonts w:ascii="Arial" w:hAnsi="Arial" w:cs="Arial"/>
                <w:color w:val="000000"/>
                <w:sz w:val="20"/>
                <w:szCs w:val="20"/>
              </w:rPr>
              <w:t>50 menit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Kie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War</w:t>
            </w: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Wal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 xml:space="preserve">PSAK </w:t>
            </w:r>
          </w:p>
          <w:p w:rsidR="00293033" w:rsidRPr="000C6E90" w:rsidRDefault="000B3854" w:rsidP="000B38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>SAK ETAP</w:t>
            </w:r>
          </w:p>
        </w:tc>
      </w:tr>
      <w:tr w:rsidR="000B3854" w:rsidRPr="000C6E90" w:rsidTr="008C0C09">
        <w:trPr>
          <w:trHeight w:val="1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54" w:rsidRDefault="000B3854" w:rsidP="000B38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7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Default="000B3854" w:rsidP="000B3854">
            <w:pPr>
              <w:spacing w:after="0" w:line="240" w:lineRule="auto"/>
              <w:ind w:left="279" w:hanging="27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>Mahasiswa dapat menjelaskan :</w:t>
            </w:r>
          </w:p>
          <w:p w:rsidR="000B3854" w:rsidRPr="002B5F73" w:rsidRDefault="000B3854" w:rsidP="000B385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08" w:hanging="2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F73">
              <w:rPr>
                <w:rFonts w:ascii="Arial" w:hAnsi="Arial" w:cs="Arial"/>
                <w:color w:val="000000"/>
                <w:sz w:val="20"/>
                <w:szCs w:val="20"/>
              </w:rPr>
              <w:t>Konsep dan pengertian biaya bahan baku dan biaya tenaga kerja</w:t>
            </w:r>
          </w:p>
          <w:p w:rsidR="000B3854" w:rsidRPr="002B5F73" w:rsidRDefault="000B3854" w:rsidP="000B385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08" w:hanging="2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F73">
              <w:rPr>
                <w:rFonts w:ascii="Arial" w:hAnsi="Arial" w:cs="Arial"/>
                <w:color w:val="000000"/>
                <w:sz w:val="20"/>
                <w:szCs w:val="20"/>
              </w:rPr>
              <w:t>Penentuan biaya bahan baku dan biaya tenaga kerja</w:t>
            </w:r>
          </w:p>
          <w:p w:rsidR="000B3854" w:rsidRPr="002B5F73" w:rsidRDefault="000B3854" w:rsidP="000B385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08" w:hanging="2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F73">
              <w:rPr>
                <w:rFonts w:ascii="Arial" w:hAnsi="Arial" w:cs="Arial"/>
                <w:color w:val="000000"/>
                <w:sz w:val="20"/>
                <w:szCs w:val="20"/>
              </w:rPr>
              <w:t>Masalah - masalah khusus yang berhubungan dengan biaya bahan baku (sisa bahan, produk rusak dan produk cacat) serta biaya tenaga kerja (set up time dan idle time)</w:t>
            </w:r>
          </w:p>
          <w:p w:rsidR="000B3854" w:rsidRPr="00C73F15" w:rsidRDefault="000B3854" w:rsidP="000B3854">
            <w:pPr>
              <w:spacing w:after="0" w:line="240" w:lineRule="auto"/>
              <w:ind w:left="279" w:hanging="27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Pr="00C73F15" w:rsidRDefault="000B3854" w:rsidP="000B385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Biaya Bahan Baku d</w:t>
            </w: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>an Biaya Tenaga Kerja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Pr="002B5F73" w:rsidRDefault="000B3854" w:rsidP="000B385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F73">
              <w:rPr>
                <w:rFonts w:ascii="Arial" w:hAnsi="Arial" w:cs="Arial"/>
                <w:color w:val="000000"/>
                <w:sz w:val="20"/>
                <w:szCs w:val="20"/>
              </w:rPr>
              <w:t>Konsep Dasar Biaya Bahan Baku dan Biaya Tenaga Kerja</w:t>
            </w:r>
          </w:p>
          <w:p w:rsidR="000B3854" w:rsidRPr="002B5F73" w:rsidRDefault="000B3854" w:rsidP="000B385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F73">
              <w:rPr>
                <w:rFonts w:ascii="Arial" w:hAnsi="Arial" w:cs="Arial"/>
                <w:color w:val="000000"/>
                <w:sz w:val="20"/>
                <w:szCs w:val="20"/>
              </w:rPr>
              <w:t>Penentuan Biaya Bahan Baku dan Biaya Tenaga Kerja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Default="000B3854" w:rsidP="000B38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Cerama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h</w:t>
            </w:r>
            <w:proofErr w:type="spellEnd"/>
          </w:p>
          <w:p w:rsidR="000B3854" w:rsidRDefault="000B3854" w:rsidP="000B38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</w:p>
          <w:p w:rsidR="000B3854" w:rsidRPr="000C6E90" w:rsidRDefault="000B3854" w:rsidP="000B38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Student-Centered Learning (SCL): Contextual Instruction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Pr="000C6E90" w:rsidRDefault="000B3854" w:rsidP="000B38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Multimedia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Default="000B3854" w:rsidP="000B38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 xml:space="preserve">Pertemuan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10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3854" w:rsidRPr="00445151" w:rsidRDefault="000B3854" w:rsidP="000B38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445151">
              <w:rPr>
                <w:rFonts w:ascii="Arial" w:hAnsi="Arial" w:cs="Arial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445151">
              <w:rPr>
                <w:rFonts w:ascii="Arial" w:hAnsi="Arial" w:cs="Arial"/>
                <w:color w:val="000000"/>
                <w:sz w:val="20"/>
                <w:szCs w:val="20"/>
              </w:rPr>
              <w:t>50 menit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Kie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War</w:t>
            </w: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Wal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 xml:space="preserve">PSAK </w:t>
            </w:r>
          </w:p>
          <w:p w:rsidR="000B3854" w:rsidRPr="008B7C5C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>SAK ETAP</w:t>
            </w:r>
          </w:p>
        </w:tc>
      </w:tr>
      <w:tr w:rsidR="000B3854" w:rsidRPr="000C6E90" w:rsidTr="0098094B">
        <w:trPr>
          <w:trHeight w:val="177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54" w:rsidRDefault="000B3854" w:rsidP="000B38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8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Default="000B3854" w:rsidP="000B3854">
            <w:pPr>
              <w:spacing w:after="0" w:line="240" w:lineRule="auto"/>
              <w:ind w:left="279" w:hanging="2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>Mahasiswa dapat menjelaskan :</w:t>
            </w:r>
          </w:p>
          <w:p w:rsidR="000B3854" w:rsidRDefault="000B3854" w:rsidP="000B385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08" w:hanging="2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>Konsep Dasar dan pengertian harga pokok produk bersama dan produk sampingan</w:t>
            </w:r>
          </w:p>
          <w:p w:rsidR="000B3854" w:rsidRPr="00C73F15" w:rsidRDefault="000B3854" w:rsidP="000B385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08" w:hanging="2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>Perlakuan akuntansi terhadap produk bersama dan produk sampingan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Pr="00C73F15" w:rsidRDefault="000B3854" w:rsidP="000B385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>Harga Pokok Produk Bersama Dan Produk Sampingan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Default="000B3854" w:rsidP="000B385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Konsep Dasar Biaya Bersama dan</w:t>
            </w: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Produk Sampingan</w:t>
            </w:r>
          </w:p>
          <w:p w:rsidR="000B3854" w:rsidRPr="00C73F15" w:rsidRDefault="000B3854" w:rsidP="000B385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Akuntansi Produk Bersama dan</w:t>
            </w: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 xml:space="preserve"> Produk Sampingan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Default="000B3854" w:rsidP="000B38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Cerama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h</w:t>
            </w:r>
            <w:proofErr w:type="spellEnd"/>
          </w:p>
          <w:p w:rsidR="000B3854" w:rsidRDefault="000B3854" w:rsidP="000B38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</w:p>
          <w:p w:rsidR="000B3854" w:rsidRPr="000C6E90" w:rsidRDefault="000B3854" w:rsidP="000B38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Student-Centered Learning (SCL): Contextual Instruction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Pr="000C6E90" w:rsidRDefault="000B3854" w:rsidP="000B38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Multimedia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Default="000B3854" w:rsidP="000B38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 xml:space="preserve">Pertemuan </w:t>
            </w:r>
          </w:p>
          <w:p w:rsidR="000B3854" w:rsidRPr="00E80048" w:rsidRDefault="000B3854" w:rsidP="000B38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11 &amp; 12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45151">
              <w:rPr>
                <w:rFonts w:ascii="Arial" w:hAnsi="Arial" w:cs="Arial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445151">
              <w:rPr>
                <w:rFonts w:ascii="Arial" w:hAnsi="Arial" w:cs="Arial"/>
                <w:color w:val="000000"/>
                <w:sz w:val="20"/>
                <w:szCs w:val="20"/>
              </w:rPr>
              <w:t>50 menit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3854" w:rsidRPr="00445151" w:rsidRDefault="000B3854" w:rsidP="000B38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Kie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War</w:t>
            </w: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Wal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 xml:space="preserve">PSAK </w:t>
            </w:r>
          </w:p>
          <w:p w:rsidR="000B3854" w:rsidRPr="008B7C5C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>SAK ETAP</w:t>
            </w:r>
          </w:p>
        </w:tc>
      </w:tr>
      <w:tr w:rsidR="000B3854" w:rsidRPr="000C6E90" w:rsidTr="00B3216F">
        <w:trPr>
          <w:trHeight w:val="111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854" w:rsidRDefault="000B3854" w:rsidP="000B38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lastRenderedPageBreak/>
              <w:t>9</w:t>
            </w:r>
          </w:p>
        </w:tc>
        <w:tc>
          <w:tcPr>
            <w:tcW w:w="3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Default="000B3854" w:rsidP="000B3854">
            <w:pPr>
              <w:spacing w:after="0" w:line="240" w:lineRule="auto"/>
              <w:ind w:left="279" w:hanging="279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>Mahasiswa dapat menjelaskan :</w:t>
            </w:r>
          </w:p>
          <w:p w:rsidR="000B3854" w:rsidRDefault="000B3854" w:rsidP="000B385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08" w:hanging="29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Konsep dasar dan pengertian </w:t>
            </w: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>sistem biaya taksiran</w:t>
            </w:r>
          </w:p>
          <w:p w:rsidR="000B3854" w:rsidRDefault="000B3854" w:rsidP="000B385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08" w:hanging="2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>Penentuan biaya taksiran</w:t>
            </w:r>
          </w:p>
          <w:p w:rsidR="000B3854" w:rsidRDefault="000B3854" w:rsidP="000B385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08" w:hanging="2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>Perlakuan akuntansi terhadap biaya taksiran</w:t>
            </w:r>
          </w:p>
          <w:p w:rsidR="000B3854" w:rsidRPr="00C73F15" w:rsidRDefault="000B3854" w:rsidP="000B3854">
            <w:pPr>
              <w:pStyle w:val="ListParagraph"/>
              <w:numPr>
                <w:ilvl w:val="0"/>
                <w:numId w:val="45"/>
              </w:numPr>
              <w:spacing w:after="0" w:line="240" w:lineRule="auto"/>
              <w:ind w:left="308" w:hanging="29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>Analisis selisih biaya produksi dan perlakuan akuntansi terhadap selisihnya.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Pr="00C73F15" w:rsidRDefault="000B3854" w:rsidP="000B3854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>Sistem Biaya Taksiran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Default="000B3854" w:rsidP="000B385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>Konsep Dasar Sistem Biaya Taksiran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0B3854" w:rsidRDefault="000B3854" w:rsidP="000B385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>Penentuan Biaya Taksiran</w:t>
            </w:r>
          </w:p>
          <w:p w:rsidR="000B3854" w:rsidRPr="00C73F15" w:rsidRDefault="000B3854" w:rsidP="000B3854">
            <w:pPr>
              <w:pStyle w:val="ListParagraph"/>
              <w:numPr>
                <w:ilvl w:val="0"/>
                <w:numId w:val="44"/>
              </w:numPr>
              <w:spacing w:after="0" w:line="240" w:lineRule="auto"/>
              <w:ind w:left="317" w:hanging="283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3F15">
              <w:rPr>
                <w:rFonts w:ascii="Arial" w:hAnsi="Arial" w:cs="Arial"/>
                <w:color w:val="000000"/>
                <w:sz w:val="20"/>
                <w:szCs w:val="20"/>
              </w:rPr>
              <w:t>Perlakuan Akuntansi Terhadap Biaya Taksiran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Default="000B3854" w:rsidP="000B38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proofErr w:type="spellStart"/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Cerama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h</w:t>
            </w:r>
            <w:proofErr w:type="spellEnd"/>
          </w:p>
          <w:p w:rsidR="000B3854" w:rsidRDefault="000B3854" w:rsidP="000B38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</w:p>
          <w:p w:rsidR="000B3854" w:rsidRPr="000C6E90" w:rsidRDefault="000B3854" w:rsidP="000B38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Student-Centered Learning (SCL): Contextual Instruction</w:t>
            </w:r>
          </w:p>
        </w:tc>
        <w:tc>
          <w:tcPr>
            <w:tcW w:w="1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Pr="000C6E90" w:rsidRDefault="000B3854" w:rsidP="000B385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val="en-US" w:eastAsia="id-ID"/>
              </w:rPr>
              <w:t>Multimedia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Default="000B3854" w:rsidP="000B38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 xml:space="preserve">Pertemuan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</w:pPr>
            <w:r w:rsidRPr="00201DC5"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id-ID"/>
              </w:rPr>
              <w:t>3 &amp; 14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0B3854" w:rsidRPr="00445151" w:rsidRDefault="000B3854" w:rsidP="000B3854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445151">
              <w:rPr>
                <w:rFonts w:ascii="Arial" w:hAnsi="Arial" w:cs="Arial"/>
                <w:color w:val="000000"/>
                <w:sz w:val="20"/>
                <w:szCs w:val="20"/>
              </w:rPr>
              <w:t xml:space="preserve"> x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445151">
              <w:rPr>
                <w:rFonts w:ascii="Arial" w:hAnsi="Arial" w:cs="Arial"/>
                <w:color w:val="000000"/>
                <w:sz w:val="20"/>
                <w:szCs w:val="20"/>
              </w:rPr>
              <w:t>50 menit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Kie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>War</w:t>
            </w: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 xml:space="preserve">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>
              <w:rPr>
                <w:rFonts w:ascii="Arial" w:hAnsi="Arial" w:cs="Arial"/>
                <w:color w:val="262626"/>
                <w:sz w:val="20"/>
                <w:szCs w:val="20"/>
              </w:rPr>
              <w:t xml:space="preserve">Wal </w:t>
            </w:r>
          </w:p>
          <w:p w:rsidR="000B3854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 xml:space="preserve">PSAK </w:t>
            </w:r>
          </w:p>
          <w:p w:rsidR="000B3854" w:rsidRPr="008B7C5C" w:rsidRDefault="000B3854" w:rsidP="000B3854">
            <w:pPr>
              <w:spacing w:after="0" w:line="240" w:lineRule="auto"/>
              <w:rPr>
                <w:rFonts w:ascii="Arial" w:hAnsi="Arial" w:cs="Arial"/>
                <w:color w:val="262626"/>
                <w:sz w:val="20"/>
                <w:szCs w:val="20"/>
              </w:rPr>
            </w:pPr>
            <w:r w:rsidRPr="00CF020D">
              <w:rPr>
                <w:rFonts w:ascii="Arial" w:hAnsi="Arial" w:cs="Arial"/>
                <w:color w:val="262626"/>
                <w:sz w:val="20"/>
                <w:szCs w:val="20"/>
              </w:rPr>
              <w:t>SAK ETAP</w:t>
            </w:r>
          </w:p>
        </w:tc>
      </w:tr>
    </w:tbl>
    <w:p w:rsidR="009C7AB0" w:rsidRPr="00266445" w:rsidRDefault="009C7AB0" w:rsidP="00583089">
      <w:pPr>
        <w:spacing w:after="0" w:line="360" w:lineRule="auto"/>
        <w:ind w:left="2880" w:hanging="2880"/>
        <w:rPr>
          <w:rFonts w:ascii="Arial" w:eastAsia="Times New Roman" w:hAnsi="Arial" w:cs="Arial"/>
          <w:bCs/>
          <w:sz w:val="20"/>
          <w:szCs w:val="20"/>
          <w:lang w:eastAsia="id-ID"/>
        </w:rPr>
      </w:pPr>
    </w:p>
    <w:sectPr w:rsidR="009C7AB0" w:rsidRPr="00266445" w:rsidSect="009C7AB0">
      <w:pgSz w:w="16838" w:h="11906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1826FF"/>
    <w:multiLevelType w:val="hybridMultilevel"/>
    <w:tmpl w:val="77DE11B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0972E79"/>
    <w:multiLevelType w:val="hybridMultilevel"/>
    <w:tmpl w:val="8758CE7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35A1775"/>
    <w:multiLevelType w:val="hybridMultilevel"/>
    <w:tmpl w:val="0EBC7DC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610255D"/>
    <w:multiLevelType w:val="hybridMultilevel"/>
    <w:tmpl w:val="518E1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B95793"/>
    <w:multiLevelType w:val="hybridMultilevel"/>
    <w:tmpl w:val="0346D1A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D35D2"/>
    <w:multiLevelType w:val="hybridMultilevel"/>
    <w:tmpl w:val="DC8EE26A"/>
    <w:lvl w:ilvl="0" w:tplc="04210001">
      <w:start w:val="1"/>
      <w:numFmt w:val="bullet"/>
      <w:lvlText w:val=""/>
      <w:lvlJc w:val="left"/>
      <w:pPr>
        <w:ind w:left="795" w:hanging="435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7F0F6A"/>
    <w:multiLevelType w:val="hybridMultilevel"/>
    <w:tmpl w:val="F0546F96"/>
    <w:lvl w:ilvl="0" w:tplc="04210019">
      <w:start w:val="1"/>
      <w:numFmt w:val="lowerLetter"/>
      <w:lvlText w:val="%1."/>
      <w:lvlJc w:val="left"/>
      <w:pPr>
        <w:ind w:left="795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9B565D"/>
    <w:multiLevelType w:val="hybridMultilevel"/>
    <w:tmpl w:val="F5ECEC6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C65E58"/>
    <w:multiLevelType w:val="hybridMultilevel"/>
    <w:tmpl w:val="3AC87A3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1C4EEB"/>
    <w:multiLevelType w:val="hybridMultilevel"/>
    <w:tmpl w:val="9B6AB4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471961"/>
    <w:multiLevelType w:val="hybridMultilevel"/>
    <w:tmpl w:val="E37CC8F0"/>
    <w:lvl w:ilvl="0" w:tplc="C622A726">
      <w:start w:val="1"/>
      <w:numFmt w:val="lowerLetter"/>
      <w:lvlText w:val="%1)"/>
      <w:lvlJc w:val="left"/>
      <w:pPr>
        <w:ind w:left="810" w:hanging="45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54044D"/>
    <w:multiLevelType w:val="hybridMultilevel"/>
    <w:tmpl w:val="AC8C0DC4"/>
    <w:lvl w:ilvl="0" w:tplc="140424DE">
      <w:start w:val="200"/>
      <w:numFmt w:val="bullet"/>
      <w:lvlText w:val="-"/>
      <w:lvlJc w:val="left"/>
      <w:pPr>
        <w:ind w:left="72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3B8775C"/>
    <w:multiLevelType w:val="hybridMultilevel"/>
    <w:tmpl w:val="1F288E12"/>
    <w:lvl w:ilvl="0" w:tplc="F6BA023C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C5262"/>
    <w:multiLevelType w:val="hybridMultilevel"/>
    <w:tmpl w:val="6562FE1C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54B5C41"/>
    <w:multiLevelType w:val="hybridMultilevel"/>
    <w:tmpl w:val="09100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66950AF"/>
    <w:multiLevelType w:val="hybridMultilevel"/>
    <w:tmpl w:val="389063D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7F80562"/>
    <w:multiLevelType w:val="hybridMultilevel"/>
    <w:tmpl w:val="69AEC414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65F85"/>
    <w:multiLevelType w:val="hybridMultilevel"/>
    <w:tmpl w:val="8592B8B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C6D0720"/>
    <w:multiLevelType w:val="hybridMultilevel"/>
    <w:tmpl w:val="29FC1678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24345B"/>
    <w:multiLevelType w:val="hybridMultilevel"/>
    <w:tmpl w:val="9A620FF6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F4547F"/>
    <w:multiLevelType w:val="hybridMultilevel"/>
    <w:tmpl w:val="BE2051F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AE72CB"/>
    <w:multiLevelType w:val="hybridMultilevel"/>
    <w:tmpl w:val="2EF4C2B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4A22F2"/>
    <w:multiLevelType w:val="hybridMultilevel"/>
    <w:tmpl w:val="6504D2DE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39B478DD"/>
    <w:multiLevelType w:val="hybridMultilevel"/>
    <w:tmpl w:val="69708E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D855850"/>
    <w:multiLevelType w:val="hybridMultilevel"/>
    <w:tmpl w:val="67B2A8C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816D40"/>
    <w:multiLevelType w:val="hybridMultilevel"/>
    <w:tmpl w:val="0A36011C"/>
    <w:lvl w:ilvl="0" w:tplc="140424DE">
      <w:start w:val="200"/>
      <w:numFmt w:val="bullet"/>
      <w:lvlText w:val="-"/>
      <w:lvlJc w:val="left"/>
      <w:pPr>
        <w:ind w:left="36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2F4580F"/>
    <w:multiLevelType w:val="hybridMultilevel"/>
    <w:tmpl w:val="20FA709E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FA65603"/>
    <w:multiLevelType w:val="hybridMultilevel"/>
    <w:tmpl w:val="EFAE6D7C"/>
    <w:lvl w:ilvl="0" w:tplc="FAE4A2E6">
      <w:start w:val="1"/>
      <w:numFmt w:val="lowerLetter"/>
      <w:lvlText w:val="%1)"/>
      <w:lvlJc w:val="left"/>
      <w:pPr>
        <w:ind w:left="885" w:hanging="52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0E06E5E"/>
    <w:multiLevelType w:val="hybridMultilevel"/>
    <w:tmpl w:val="8A7C21FC"/>
    <w:lvl w:ilvl="0" w:tplc="0506FEA4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5C93ACD"/>
    <w:multiLevelType w:val="hybridMultilevel"/>
    <w:tmpl w:val="1DB60E4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F1561C"/>
    <w:multiLevelType w:val="hybridMultilevel"/>
    <w:tmpl w:val="7F869A64"/>
    <w:lvl w:ilvl="0" w:tplc="140424DE">
      <w:start w:val="200"/>
      <w:numFmt w:val="bullet"/>
      <w:lvlText w:val="-"/>
      <w:lvlJc w:val="left"/>
      <w:pPr>
        <w:ind w:left="360" w:hanging="360"/>
      </w:pPr>
      <w:rPr>
        <w:rFonts w:ascii="Arial" w:eastAsia="Calibri" w:hAnsi="Arial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631575F"/>
    <w:multiLevelType w:val="hybridMultilevel"/>
    <w:tmpl w:val="338E2F8C"/>
    <w:lvl w:ilvl="0" w:tplc="0421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32">
    <w:nsid w:val="56955605"/>
    <w:multiLevelType w:val="hybridMultilevel"/>
    <w:tmpl w:val="9A7C37EC"/>
    <w:lvl w:ilvl="0" w:tplc="04210001">
      <w:start w:val="1"/>
      <w:numFmt w:val="bullet"/>
      <w:lvlText w:val=""/>
      <w:lvlJc w:val="left"/>
      <w:pPr>
        <w:ind w:left="886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606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326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046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766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486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206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926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646" w:hanging="360"/>
      </w:pPr>
      <w:rPr>
        <w:rFonts w:ascii="Wingdings" w:hAnsi="Wingdings" w:hint="default"/>
      </w:rPr>
    </w:lvl>
  </w:abstractNum>
  <w:abstractNum w:abstractNumId="33">
    <w:nsid w:val="56D03093"/>
    <w:multiLevelType w:val="hybridMultilevel"/>
    <w:tmpl w:val="6AC68F5C"/>
    <w:lvl w:ilvl="0" w:tplc="0421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34">
    <w:nsid w:val="57CE4C38"/>
    <w:multiLevelType w:val="hybridMultilevel"/>
    <w:tmpl w:val="E2AC826E"/>
    <w:lvl w:ilvl="0" w:tplc="95684DBE">
      <w:start w:val="1"/>
      <w:numFmt w:val="lowerLetter"/>
      <w:lvlText w:val="%1)"/>
      <w:lvlJc w:val="left"/>
      <w:pPr>
        <w:ind w:left="795" w:hanging="435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D18FC"/>
    <w:multiLevelType w:val="hybridMultilevel"/>
    <w:tmpl w:val="4C689B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5A5128A7"/>
    <w:multiLevelType w:val="hybridMultilevel"/>
    <w:tmpl w:val="94F62248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EA11DE6"/>
    <w:multiLevelType w:val="hybridMultilevel"/>
    <w:tmpl w:val="E1BEF70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5F191F24"/>
    <w:multiLevelType w:val="hybridMultilevel"/>
    <w:tmpl w:val="BD84FD6C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15C3FA2"/>
    <w:multiLevelType w:val="hybridMultilevel"/>
    <w:tmpl w:val="D4902FF0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DC2C39"/>
    <w:multiLevelType w:val="hybridMultilevel"/>
    <w:tmpl w:val="894E0E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F393A36"/>
    <w:multiLevelType w:val="hybridMultilevel"/>
    <w:tmpl w:val="F530FB02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8153E5"/>
    <w:multiLevelType w:val="hybridMultilevel"/>
    <w:tmpl w:val="DDC43F78"/>
    <w:lvl w:ilvl="0" w:tplc="0421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403699F"/>
    <w:multiLevelType w:val="hybridMultilevel"/>
    <w:tmpl w:val="A4DC03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AF26B09"/>
    <w:multiLevelType w:val="hybridMultilevel"/>
    <w:tmpl w:val="07C8F5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7E2366E1"/>
    <w:multiLevelType w:val="hybridMultilevel"/>
    <w:tmpl w:val="2AF21232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14"/>
  </w:num>
  <w:num w:numId="3">
    <w:abstractNumId w:val="2"/>
  </w:num>
  <w:num w:numId="4">
    <w:abstractNumId w:val="15"/>
  </w:num>
  <w:num w:numId="5">
    <w:abstractNumId w:val="0"/>
  </w:num>
  <w:num w:numId="6">
    <w:abstractNumId w:val="13"/>
  </w:num>
  <w:num w:numId="7">
    <w:abstractNumId w:val="1"/>
  </w:num>
  <w:num w:numId="8">
    <w:abstractNumId w:val="22"/>
  </w:num>
  <w:num w:numId="9">
    <w:abstractNumId w:val="37"/>
  </w:num>
  <w:num w:numId="10">
    <w:abstractNumId w:val="36"/>
  </w:num>
  <w:num w:numId="11">
    <w:abstractNumId w:val="11"/>
  </w:num>
  <w:num w:numId="12">
    <w:abstractNumId w:val="30"/>
  </w:num>
  <w:num w:numId="13">
    <w:abstractNumId w:val="25"/>
  </w:num>
  <w:num w:numId="14">
    <w:abstractNumId w:val="40"/>
  </w:num>
  <w:num w:numId="15">
    <w:abstractNumId w:val="3"/>
  </w:num>
  <w:num w:numId="16">
    <w:abstractNumId w:val="35"/>
  </w:num>
  <w:num w:numId="17">
    <w:abstractNumId w:val="44"/>
  </w:num>
  <w:num w:numId="18">
    <w:abstractNumId w:val="23"/>
  </w:num>
  <w:num w:numId="19">
    <w:abstractNumId w:val="18"/>
  </w:num>
  <w:num w:numId="20">
    <w:abstractNumId w:val="24"/>
  </w:num>
  <w:num w:numId="21">
    <w:abstractNumId w:val="4"/>
  </w:num>
  <w:num w:numId="22">
    <w:abstractNumId w:val="42"/>
  </w:num>
  <w:num w:numId="23">
    <w:abstractNumId w:val="28"/>
  </w:num>
  <w:num w:numId="24">
    <w:abstractNumId w:val="6"/>
  </w:num>
  <w:num w:numId="25">
    <w:abstractNumId w:val="16"/>
  </w:num>
  <w:num w:numId="26">
    <w:abstractNumId w:val="29"/>
  </w:num>
  <w:num w:numId="27">
    <w:abstractNumId w:val="45"/>
  </w:num>
  <w:num w:numId="28">
    <w:abstractNumId w:val="9"/>
  </w:num>
  <w:num w:numId="29">
    <w:abstractNumId w:val="38"/>
  </w:num>
  <w:num w:numId="30">
    <w:abstractNumId w:val="21"/>
  </w:num>
  <w:num w:numId="31">
    <w:abstractNumId w:val="8"/>
  </w:num>
  <w:num w:numId="32">
    <w:abstractNumId w:val="5"/>
  </w:num>
  <w:num w:numId="33">
    <w:abstractNumId w:val="26"/>
  </w:num>
  <w:num w:numId="34">
    <w:abstractNumId w:val="12"/>
  </w:num>
  <w:num w:numId="35">
    <w:abstractNumId w:val="33"/>
  </w:num>
  <w:num w:numId="36">
    <w:abstractNumId w:val="39"/>
  </w:num>
  <w:num w:numId="37">
    <w:abstractNumId w:val="31"/>
  </w:num>
  <w:num w:numId="38">
    <w:abstractNumId w:val="34"/>
  </w:num>
  <w:num w:numId="39">
    <w:abstractNumId w:val="7"/>
  </w:num>
  <w:num w:numId="40">
    <w:abstractNumId w:val="41"/>
  </w:num>
  <w:num w:numId="41">
    <w:abstractNumId w:val="20"/>
  </w:num>
  <w:num w:numId="42">
    <w:abstractNumId w:val="19"/>
  </w:num>
  <w:num w:numId="43">
    <w:abstractNumId w:val="27"/>
  </w:num>
  <w:num w:numId="44">
    <w:abstractNumId w:val="17"/>
  </w:num>
  <w:num w:numId="45">
    <w:abstractNumId w:val="32"/>
  </w:num>
  <w:num w:numId="46">
    <w:abstractNumId w:val="10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DAA"/>
    <w:rsid w:val="00045B53"/>
    <w:rsid w:val="00070CC7"/>
    <w:rsid w:val="00083E25"/>
    <w:rsid w:val="000967A5"/>
    <w:rsid w:val="000B3854"/>
    <w:rsid w:val="000C6E90"/>
    <w:rsid w:val="00111708"/>
    <w:rsid w:val="00126A30"/>
    <w:rsid w:val="00134512"/>
    <w:rsid w:val="0013534E"/>
    <w:rsid w:val="0014724D"/>
    <w:rsid w:val="00186391"/>
    <w:rsid w:val="001D5C54"/>
    <w:rsid w:val="00201DC5"/>
    <w:rsid w:val="002139FD"/>
    <w:rsid w:val="002520AF"/>
    <w:rsid w:val="00257D67"/>
    <w:rsid w:val="0026063F"/>
    <w:rsid w:val="00266445"/>
    <w:rsid w:val="00293033"/>
    <w:rsid w:val="002B5F73"/>
    <w:rsid w:val="002E2DAA"/>
    <w:rsid w:val="002E5213"/>
    <w:rsid w:val="00331599"/>
    <w:rsid w:val="00343FA3"/>
    <w:rsid w:val="00374651"/>
    <w:rsid w:val="003B0777"/>
    <w:rsid w:val="003D166E"/>
    <w:rsid w:val="00420586"/>
    <w:rsid w:val="004253AB"/>
    <w:rsid w:val="0044606A"/>
    <w:rsid w:val="00451279"/>
    <w:rsid w:val="00495D18"/>
    <w:rsid w:val="004A7CB6"/>
    <w:rsid w:val="004D18A4"/>
    <w:rsid w:val="004D4DA5"/>
    <w:rsid w:val="004E5654"/>
    <w:rsid w:val="005702E3"/>
    <w:rsid w:val="00583089"/>
    <w:rsid w:val="005A4025"/>
    <w:rsid w:val="005C374A"/>
    <w:rsid w:val="005E76C1"/>
    <w:rsid w:val="005F0D36"/>
    <w:rsid w:val="00607DB0"/>
    <w:rsid w:val="00637CF8"/>
    <w:rsid w:val="006523C9"/>
    <w:rsid w:val="00660F40"/>
    <w:rsid w:val="00690561"/>
    <w:rsid w:val="006C14D1"/>
    <w:rsid w:val="006F5175"/>
    <w:rsid w:val="00706467"/>
    <w:rsid w:val="00755374"/>
    <w:rsid w:val="00774727"/>
    <w:rsid w:val="0079119C"/>
    <w:rsid w:val="007A4FDE"/>
    <w:rsid w:val="007D5577"/>
    <w:rsid w:val="00862709"/>
    <w:rsid w:val="008B1F45"/>
    <w:rsid w:val="008B2E1C"/>
    <w:rsid w:val="008C0C09"/>
    <w:rsid w:val="00947204"/>
    <w:rsid w:val="00971917"/>
    <w:rsid w:val="00974376"/>
    <w:rsid w:val="00982083"/>
    <w:rsid w:val="009C7AB0"/>
    <w:rsid w:val="009D657B"/>
    <w:rsid w:val="009D668F"/>
    <w:rsid w:val="009D7E55"/>
    <w:rsid w:val="009E01A1"/>
    <w:rsid w:val="009E1659"/>
    <w:rsid w:val="00A66872"/>
    <w:rsid w:val="00A770B2"/>
    <w:rsid w:val="00B25C6C"/>
    <w:rsid w:val="00B67193"/>
    <w:rsid w:val="00B75BED"/>
    <w:rsid w:val="00BB4CA5"/>
    <w:rsid w:val="00BC73AA"/>
    <w:rsid w:val="00BD3298"/>
    <w:rsid w:val="00BD3E8E"/>
    <w:rsid w:val="00BE5E52"/>
    <w:rsid w:val="00C9366C"/>
    <w:rsid w:val="00C959D5"/>
    <w:rsid w:val="00CA5357"/>
    <w:rsid w:val="00CA7621"/>
    <w:rsid w:val="00CB2284"/>
    <w:rsid w:val="00CC25BD"/>
    <w:rsid w:val="00CD7DBE"/>
    <w:rsid w:val="00CE344C"/>
    <w:rsid w:val="00D054A2"/>
    <w:rsid w:val="00D34DAB"/>
    <w:rsid w:val="00D66C6B"/>
    <w:rsid w:val="00D934E7"/>
    <w:rsid w:val="00E80048"/>
    <w:rsid w:val="00EA0D24"/>
    <w:rsid w:val="00EA362D"/>
    <w:rsid w:val="00EC2EF4"/>
    <w:rsid w:val="00F23FD1"/>
    <w:rsid w:val="00F41579"/>
    <w:rsid w:val="00F57885"/>
    <w:rsid w:val="00F717A8"/>
    <w:rsid w:val="00F9541D"/>
    <w:rsid w:val="00FC7D88"/>
    <w:rsid w:val="00FF66A8"/>
    <w:rsid w:val="00FF766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7452D9-F517-4F27-896E-2752C347E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2DAA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2910B9"/>
    <w:pPr>
      <w:spacing w:line="240" w:lineRule="auto"/>
      <w:ind w:left="720"/>
      <w:contextualSpacing/>
    </w:pPr>
    <w:rPr>
      <w:rFonts w:ascii="Cambria" w:eastAsia="Cambria" w:hAnsi="Cambria"/>
      <w:sz w:val="24"/>
      <w:szCs w:val="24"/>
      <w:lang w:val="en-US"/>
    </w:rPr>
  </w:style>
  <w:style w:type="character" w:styleId="Hyperlink">
    <w:name w:val="Hyperlink"/>
    <w:rsid w:val="00260FBE"/>
    <w:rPr>
      <w:color w:val="0000FF"/>
      <w:u w:val="single"/>
    </w:rPr>
  </w:style>
  <w:style w:type="table" w:styleId="TableGrid">
    <w:name w:val="Table Grid"/>
    <w:basedOn w:val="TableNormal"/>
    <w:rsid w:val="001863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2664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66445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72"/>
    <w:qFormat/>
    <w:rsid w:val="00266445"/>
    <w:pPr>
      <w:ind w:left="720"/>
      <w:contextualSpacing/>
    </w:pPr>
  </w:style>
  <w:style w:type="paragraph" w:customStyle="1" w:styleId="Default">
    <w:name w:val="Default"/>
    <w:rsid w:val="004D4D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14577-471C-4B5F-92EF-061EEA5A3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973</Words>
  <Characters>5549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SATUAN ACARA PEMBELAJARAN (SAP)</vt:lpstr>
    </vt:vector>
  </TitlesOfParts>
  <Company>Hewlett-Packard</Company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SATUAN ACARA PEMBELAJARAN (SAP)</dc:title>
  <dc:subject/>
  <dc:creator>Gracious Kaihatu</dc:creator>
  <cp:keywords/>
  <cp:lastModifiedBy>Fitri</cp:lastModifiedBy>
  <cp:revision>3</cp:revision>
  <dcterms:created xsi:type="dcterms:W3CDTF">2013-09-13T08:43:00Z</dcterms:created>
  <dcterms:modified xsi:type="dcterms:W3CDTF">2013-09-13T08:46:00Z</dcterms:modified>
</cp:coreProperties>
</file>